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9C5" w:rsidRPr="003C2F63" w:rsidRDefault="003C2F63" w:rsidP="003C2F63">
      <w:pPr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3C2F6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Статистика наркомании в России 2020-2021 года</w:t>
      </w:r>
      <w:r w:rsidRPr="003C2F63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3C2F6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C2F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Каждый год от наркотической зависимости умирают или становятся недееспособными десятки тысяч людей, причём абсолютное большинство из них – это подростки и молодёжь до 30 лет. Эта проблема настолько масштабна, что представляет реальную угрозу развитию нации и всей будущей цивилизации.</w:t>
      </w:r>
      <w:r w:rsidRPr="003C2F6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C2F6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C2F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DAE672" wp14:editId="642E9DDB">
            <wp:extent cx="6645910" cy="3452758"/>
            <wp:effectExtent l="0" t="0" r="2540" b="0"/>
            <wp:docPr id="1" name="Рисунок 1" descr="Статистика наркома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атистика наркомани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452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F63" w:rsidRPr="003C2F63" w:rsidRDefault="003C2F6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2F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Конечно, официальной информации крайне недостаточно, чтобы говорить о полной картине по количестве наркозависимых</w:t>
      </w:r>
      <w:r w:rsidRPr="003C2F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поскольку зависимые крайне </w:t>
      </w:r>
      <w:proofErr w:type="gramStart"/>
      <w:r w:rsidRPr="003C2F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не </w:t>
      </w:r>
      <w:r w:rsidRPr="003C2F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заинтересованы</w:t>
      </w:r>
      <w:proofErr w:type="gramEnd"/>
      <w:r w:rsidRPr="003C2F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том, чтобы кто-либо знал об их проблеме. Большинство наркоманов не признают проблемы вплоть до крайних стадий зависимости. </w:t>
      </w:r>
      <w:r w:rsidRPr="003C2F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F834E3" wp14:editId="4F9CADE1">
            <wp:extent cx="6645910" cy="3452758"/>
            <wp:effectExtent l="0" t="0" r="2540" b="0"/>
            <wp:docPr id="2" name="Рисунок 2" descr="Ущерб от наркома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щерб от наркоман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452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F63" w:rsidRPr="003C2F63" w:rsidRDefault="003C2F6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2F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Самой частой причиной гибели среди наркоманов считается передозировка, которая нарушает работу внутренних органов и вызывает остановку сердца или асфиксию. </w:t>
      </w:r>
    </w:p>
    <w:p w:rsidR="003C2F63" w:rsidRPr="003C2F63" w:rsidRDefault="003C2F6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2F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Но часто зависимые умирают не только от самого препарата, но и от последствий его применения, среди которых: </w:t>
      </w:r>
    </w:p>
    <w:p w:rsidR="003C2F63" w:rsidRPr="003C2F63" w:rsidRDefault="003C2F6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2F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3C2F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изменение сознания, провоцирующее самоубийство или несчастные случаи; </w:t>
      </w:r>
    </w:p>
    <w:p w:rsidR="003C2F63" w:rsidRPr="003C2F63" w:rsidRDefault="003C2F6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2F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3C2F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ломка, при которой чаще всего не выдерживает и отказывает сердце;</w:t>
      </w:r>
    </w:p>
    <w:p w:rsidR="003C2F63" w:rsidRPr="003C2F63" w:rsidRDefault="003C2F6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2F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3C2F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 систематическом употреблении возникают серьезные хронические патологии, приводящие к летальным исходам;</w:t>
      </w:r>
    </w:p>
    <w:p w:rsidR="003C2F63" w:rsidRPr="003C2F63" w:rsidRDefault="003C2F6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2F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3C2F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ВИЧ-инфекция, полученная от нестерильного оборудования; </w:t>
      </w:r>
    </w:p>
    <w:p w:rsidR="003C2F63" w:rsidRPr="003C2F63" w:rsidRDefault="003C2F6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C2F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3C2F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плотная связь наркоторговли с преступниками и криминалом.</w:t>
      </w:r>
      <w:r w:rsidRPr="003C2F6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C2F6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C2F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Статистика смертности от наркотиков за 2016-2020 гг. показывает, что наркозависимость ежегодно убивает около 70 тыс. человек, при том, что официально начинают употреблять психотропные препараты около девяноста тысяч человек каждый год.</w:t>
      </w:r>
      <w:r w:rsidRPr="003C2F6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C2F63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3C2F63" w:rsidRPr="003C2F63" w:rsidRDefault="003C2F63">
      <w:pPr>
        <w:rPr>
          <w:rFonts w:ascii="Times New Roman" w:hAnsi="Times New Roman" w:cs="Times New Roman"/>
          <w:sz w:val="28"/>
          <w:szCs w:val="28"/>
        </w:rPr>
      </w:pPr>
      <w:r w:rsidRPr="003C2F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5FA267" wp14:editId="1D76999E">
            <wp:extent cx="6645910" cy="3452758"/>
            <wp:effectExtent l="0" t="0" r="2540" b="0"/>
            <wp:docPr id="4" name="Рисунок 4" descr="смертность от наркот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мертность от наркотико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452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F63" w:rsidRDefault="003C2F63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3C2F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Мировая статистика по наркотикам говорит, что каждый двадцатый человек пробовал наркотические препараты. Это примерно 250 миллионов человек. Из них 78% — это действующие наркоманы. Средний возраст наркозависимых находится в диапазоне 15-19 лет. Среди них: 20% — это школьники от 9 до 14 лет. Среди них всё чаще появляются и дети более раннего возраста; 60% молодежи от 16 до 24 лет; 20% — люди 25-30 лет и старше. Количество взрослых наркоманов достаточно низкое, поскольку большая часть зависимых, начавших употреблять в 15 – 20 лет, просто не </w:t>
      </w:r>
      <w:r w:rsidRPr="003C2F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доживает до своего тридцатилетия.</w:t>
      </w:r>
      <w:r w:rsidRPr="003C2F6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C2F63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noProof/>
          <w:lang w:eastAsia="ru-RU"/>
        </w:rPr>
        <w:drawing>
          <wp:inline distT="0" distB="0" distL="0" distR="0" wp14:anchorId="0E58B7A3" wp14:editId="7EDF2BB2">
            <wp:extent cx="6645910" cy="3452758"/>
            <wp:effectExtent l="0" t="0" r="2540" b="0"/>
            <wp:docPr id="5" name="Рисунок 5" descr="Статистика смер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татистика смерте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452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F63" w:rsidRDefault="003C2F63">
      <w:pPr>
        <w:rPr>
          <w:rFonts w:ascii="Times New Roman" w:hAnsi="Times New Roman" w:cs="Times New Roman"/>
          <w:color w:val="333333"/>
          <w:sz w:val="28"/>
          <w:szCs w:val="28"/>
        </w:rPr>
      </w:pPr>
    </w:p>
    <w:p w:rsidR="003C2F63" w:rsidRDefault="003C2F63">
      <w:pPr>
        <w:rPr>
          <w:rFonts w:ascii="Times New Roman" w:hAnsi="Times New Roman" w:cs="Times New Roman"/>
          <w:color w:val="333333"/>
          <w:sz w:val="28"/>
          <w:szCs w:val="28"/>
        </w:rPr>
      </w:pPr>
    </w:p>
    <w:p w:rsidR="00C85F44" w:rsidRPr="00C85F44" w:rsidRDefault="003C2F63" w:rsidP="00C85F44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C85F44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Берегите себя, своих детей </w:t>
      </w:r>
      <w:r w:rsidR="00C85F44" w:rsidRPr="00C85F44">
        <w:rPr>
          <w:rFonts w:ascii="Times New Roman" w:hAnsi="Times New Roman" w:cs="Times New Roman"/>
          <w:b/>
          <w:color w:val="333333"/>
          <w:sz w:val="28"/>
          <w:szCs w:val="28"/>
        </w:rPr>
        <w:t>от пагубных привычек и зависимостей!</w:t>
      </w:r>
    </w:p>
    <w:p w:rsidR="00C85F44" w:rsidRPr="00C85F44" w:rsidRDefault="00C85F44" w:rsidP="00C85F44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C85F44">
        <w:rPr>
          <w:rFonts w:ascii="Times New Roman" w:hAnsi="Times New Roman" w:cs="Times New Roman"/>
          <w:b/>
          <w:color w:val="333333"/>
          <w:sz w:val="28"/>
          <w:szCs w:val="28"/>
        </w:rPr>
        <w:t>Своевременно обращайтесь за помощью к специалистам!</w:t>
      </w:r>
    </w:p>
    <w:p w:rsidR="00C85F44" w:rsidRPr="00C85F44" w:rsidRDefault="00C85F44" w:rsidP="00C85F44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C85F44">
        <w:rPr>
          <w:rFonts w:ascii="Times New Roman" w:hAnsi="Times New Roman" w:cs="Times New Roman"/>
          <w:b/>
          <w:color w:val="333333"/>
          <w:sz w:val="28"/>
          <w:szCs w:val="28"/>
        </w:rPr>
        <w:t>Поддерживайте здоровый образ жизни!</w:t>
      </w:r>
      <w:bookmarkStart w:id="0" w:name="_GoBack"/>
      <w:bookmarkEnd w:id="0"/>
    </w:p>
    <w:sectPr w:rsidR="00C85F44" w:rsidRPr="00C85F44" w:rsidSect="003C2F6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CB8"/>
    <w:rsid w:val="001359C5"/>
    <w:rsid w:val="003C2F63"/>
    <w:rsid w:val="004A0CB8"/>
    <w:rsid w:val="00C70DC7"/>
    <w:rsid w:val="00C8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EEF79-1DEA-4FF3-A003-0BBAB588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2F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2021-03-31T12:30:00Z</dcterms:created>
  <dcterms:modified xsi:type="dcterms:W3CDTF">2021-03-31T12:42:00Z</dcterms:modified>
</cp:coreProperties>
</file>