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6" w:rsidRPr="00426081" w:rsidRDefault="006A4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Осторожно! </w:t>
      </w:r>
      <w:proofErr w:type="spellStart"/>
      <w:r w:rsidRPr="00426081">
        <w:rPr>
          <w:rFonts w:ascii="Times New Roman" w:hAnsi="Times New Roman" w:cs="Times New Roman"/>
          <w:b/>
          <w:bCs/>
          <w:sz w:val="28"/>
          <w:szCs w:val="28"/>
        </w:rPr>
        <w:t>Делинквентное</w:t>
      </w:r>
      <w:proofErr w:type="spellEnd"/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 молодежи. Что нужно знать родителям…</w:t>
      </w:r>
    </w:p>
    <w:p w:rsidR="00866095" w:rsidRPr="00426081" w:rsidRDefault="006A4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081">
        <w:rPr>
          <w:rFonts w:ascii="Times New Roman" w:hAnsi="Times New Roman" w:cs="Times New Roman"/>
          <w:b/>
          <w:bCs/>
          <w:sz w:val="28"/>
          <w:szCs w:val="28"/>
        </w:rPr>
        <w:t>Делинквентное</w:t>
      </w:r>
      <w:proofErr w:type="spellEnd"/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 (</w:t>
      </w:r>
      <w:r w:rsidRPr="00426081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delictum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 – «проступок») – антиобщественное противоправное поведение личности, воплощенное в проступках (действиях или бездействии), наносящих вред как отдельным гражданам, так и обществу в целом.</w:t>
      </w:r>
    </w:p>
    <w:p w:rsidR="006A4E16" w:rsidRPr="00426081" w:rsidRDefault="006A4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081">
        <w:rPr>
          <w:rFonts w:ascii="Times New Roman" w:hAnsi="Times New Roman" w:cs="Times New Roman"/>
          <w:b/>
          <w:bCs/>
          <w:sz w:val="28"/>
          <w:szCs w:val="28"/>
        </w:rPr>
        <w:t>Маркеры вовлечения обучающихся в экстремистские сообщества можно условно разделить на следующие группы: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>1) Психоэмоциональные изменения: повышенная возбудимость, грубость, откровенная агрессия, зацикленность на негативных эмоциях, склонность к депрессии, проявление навязчивых движений, снижение эмпатии, утрата прежнего эмоционального контакта с одноклассниками, избегание зрительного контакта.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2) Изменения поведения: резкие и внезапные поведенческие изменения (отказ от обучения, участия в мероприятиях, секциях, пропуски занятий по неуважительным причинам, потеря интереса к любимому учебному предмету), пассивный протест (уходы из дома, бродяжничество, отказ от приемов пищи, отказ от речевого общения); ведение тетради или записной книжки, в которую записывает имена других людей с агрессивными высказываниями в их адрес (либо «негативные» рисунки); проявление интереса к неприятным зрелищам, сценам насилия, стремление к «играм» с легковоспламеняющимися и взрывоопасными веществами, ножами.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3) Изменения способов общения: учащение конфликтов с учителями и сверстниками, стремление показать свое «бесстрашие» окружающим, стремление быть в центре внимания любой ценой или, наоборот, нелюдимость, отчужденность в школьной среде; использование в речи новых, нехарактерных для конкретного обучающегося выражений, слов, терминов, сленга; разговорная манера производит впечатление «заезженной пластинки» из-за повторяющихся, как будто заученных текстов.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4) Регистрация в деструктивных группах виртуальных соцсетей и трансляция деструктивного контента: выкладывание личной и чужой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 (фотографий, видеороликов и т. д.) экстремистского характера, оружия, «лайки» террористических актов.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5) Приобретение (появление) у обучающегося особых предметов и веществ (перочинные складные ножи, используемые для создания отверстий в стенах домов, полостей в грунте, веществ для изготовления взрывчатки; аэрозольные баллоны с краской, трафареты (для надписей экстремистского характера). </w:t>
      </w:r>
    </w:p>
    <w:p w:rsidR="006A4E16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>6) Использование деструктивной символики во внешнем виде: одежда с агрессивными надписями и изображениями; смена обуви на «грубую», военизированную; использование в одежде символики экстремистских организаций (например, нацистской свастики); появление на теле или голове синяков, ран, царапин неизвестного происхождения; нежелание следить за своим внешним видом; появление у несовершеннолетнего обуви, одежды, других вещей, собственных денежных средств, источник получения которых он не может объяснить.</w:t>
      </w:r>
    </w:p>
    <w:p w:rsidR="00426081" w:rsidRPr="00426081" w:rsidRDefault="00426081">
      <w:pPr>
        <w:rPr>
          <w:rFonts w:ascii="Times New Roman" w:hAnsi="Times New Roman" w:cs="Times New Roman"/>
          <w:sz w:val="28"/>
          <w:szCs w:val="28"/>
        </w:rPr>
      </w:pPr>
    </w:p>
    <w:p w:rsidR="006A4E16" w:rsidRPr="00426081" w:rsidRDefault="006A4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Маркеры рискованного поведения: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1.Сленг (быстро пополняется новыми специфическими словами и выражениями)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2.Участие в группах и форумах, посвященных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руфингу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диггерству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сталкингу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зацепингу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3. Размещение на страницах в социальных сетях фотографий и видео, сделанных в рискованных ситуациях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4.Экшен-камера, с помощью которой ведется рискованная сьемка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>4.Наличие спецовки в гардеробе, специальных инструментов в рюкзаке без объяснимых причин 5.</w:t>
      </w:r>
      <w:r w:rsidR="00426081" w:rsidRPr="00426081">
        <w:rPr>
          <w:rFonts w:ascii="Times New Roman" w:hAnsi="Times New Roman" w:cs="Times New Roman"/>
          <w:sz w:val="28"/>
          <w:szCs w:val="28"/>
        </w:rPr>
        <w:t xml:space="preserve"> 5. </w:t>
      </w:r>
      <w:r w:rsidRPr="00426081">
        <w:rPr>
          <w:rFonts w:ascii="Times New Roman" w:hAnsi="Times New Roman" w:cs="Times New Roman"/>
          <w:sz w:val="28"/>
          <w:szCs w:val="28"/>
        </w:rPr>
        <w:t>Исходящий специфический запах, например запах железной дороги или канализации, без объяснимых причин.</w:t>
      </w:r>
    </w:p>
    <w:p w:rsidR="006A4E16" w:rsidRPr="00426081" w:rsidRDefault="006A4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Отклоняющееся поведение на базе агрессивности личности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Отклоняющееся поведение, основой которого выступает агрессивность личности, является очень широким по спектру своего проявления у детей и молодежи: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>– моральное унижение других людей (словесные оскорбления, угрозы, преследование, запугивание), провокации конфликтов;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– физическое насилие (намеренные побои, шлепки, толчки, драки, в том числе массовые);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– жестокость по отношению к животным (пытки, умерщвление, издевательства), экоцид (нанесение намеренного вреда объектам природы);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– вандализм (порча имущества, разрушение памятников архитектуры, произведений искусства и др.); 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– воровство, вымогательство, другие действия, причиняющие имущественный ущерб жертве агрессора. Особым проявлением агрессивного поведения обучающихся в условиях образовательной организации является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>, то есть систематическое, длительное преследование агрессором (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>) жертвы.</w:t>
      </w:r>
    </w:p>
    <w:p w:rsidR="006A4E16" w:rsidRPr="00426081" w:rsidRDefault="006A4E1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6081"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 разделяется в своих проявлениях на: </w:t>
      </w:r>
      <w:bookmarkStart w:id="0" w:name="_GoBack"/>
      <w:bookmarkEnd w:id="0"/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– физический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 (умышленные толчки, удары, пинки, побои, нанесение иных телесных повреждений, действия сексуального характера и др.);</w:t>
      </w:r>
    </w:p>
    <w:p w:rsidR="006A4E16" w:rsidRPr="00426081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 – психологический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 (словесные оскорбления, угрозы, запугивание, обзывание, дразнение, распространение обидных слухов, обидные жесты, изоляция, вымогательство (денег, еды, иных вещей, принуждение что-либо украсть); действия с имуществом (воровство, прятанье или порча личных вещей жертвы); </w:t>
      </w:r>
    </w:p>
    <w:p w:rsidR="006A4E16" w:rsidRDefault="006A4E16">
      <w:pPr>
        <w:rPr>
          <w:rFonts w:ascii="Times New Roman" w:hAnsi="Times New Roman" w:cs="Times New Roman"/>
          <w:sz w:val="28"/>
          <w:szCs w:val="28"/>
        </w:rPr>
      </w:pPr>
      <w:r w:rsidRPr="004260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2608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426081">
        <w:rPr>
          <w:rFonts w:ascii="Times New Roman" w:hAnsi="Times New Roman" w:cs="Times New Roman"/>
          <w:sz w:val="28"/>
          <w:szCs w:val="28"/>
        </w:rPr>
        <w:t xml:space="preserve"> (постоянное унижение, травля в виртуальном пространстве)</w:t>
      </w:r>
      <w:r w:rsidR="00426081" w:rsidRPr="00426081">
        <w:rPr>
          <w:rFonts w:ascii="Times New Roman" w:hAnsi="Times New Roman" w:cs="Times New Roman"/>
          <w:sz w:val="28"/>
          <w:szCs w:val="28"/>
        </w:rPr>
        <w:t>.</w:t>
      </w:r>
    </w:p>
    <w:p w:rsidR="00426081" w:rsidRPr="00426081" w:rsidRDefault="004260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Родители! Если Вас насторожили </w:t>
      </w:r>
      <w:proofErr w:type="gramStart"/>
      <w:r w:rsidRPr="00426081">
        <w:rPr>
          <w:rFonts w:ascii="Times New Roman" w:hAnsi="Times New Roman" w:cs="Times New Roman"/>
          <w:b/>
          <w:bCs/>
          <w:sz w:val="28"/>
          <w:szCs w:val="28"/>
        </w:rPr>
        <w:t>какие-либо</w:t>
      </w:r>
      <w:proofErr w:type="gramEnd"/>
      <w:r w:rsidRPr="00426081">
        <w:rPr>
          <w:rFonts w:ascii="Times New Roman" w:hAnsi="Times New Roman" w:cs="Times New Roman"/>
          <w:b/>
          <w:bCs/>
          <w:sz w:val="28"/>
          <w:szCs w:val="28"/>
        </w:rPr>
        <w:t xml:space="preserve"> из выше перечисленных признаков, обратитесь к специалистам. Будьте внимательны к своим детям! Вы несёте за них ответственность!</w:t>
      </w:r>
    </w:p>
    <w:sectPr w:rsidR="00426081" w:rsidRPr="00426081" w:rsidSect="00426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16"/>
    <w:rsid w:val="00426081"/>
    <w:rsid w:val="00484816"/>
    <w:rsid w:val="006A4E16"/>
    <w:rsid w:val="00866095"/>
    <w:rsid w:val="00B8761D"/>
    <w:rsid w:val="00C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Артем</dc:creator>
  <cp:lastModifiedBy>Наталья</cp:lastModifiedBy>
  <cp:revision>2</cp:revision>
  <dcterms:created xsi:type="dcterms:W3CDTF">2021-10-17T13:26:00Z</dcterms:created>
  <dcterms:modified xsi:type="dcterms:W3CDTF">2021-10-17T13:26:00Z</dcterms:modified>
</cp:coreProperties>
</file>