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B7" w:rsidRPr="00211EB7" w:rsidRDefault="00211EB7" w:rsidP="00A0336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11EB7">
        <w:rPr>
          <w:rFonts w:ascii="Times New Roman" w:hAnsi="Times New Roman" w:cs="Times New Roman"/>
          <w:b/>
          <w:bCs/>
        </w:rPr>
        <w:t>Оценка сочинения</w:t>
      </w:r>
    </w:p>
    <w:p w:rsidR="00211EB7" w:rsidRPr="00211EB7" w:rsidRDefault="00211EB7" w:rsidP="00A03368">
      <w:pPr>
        <w:spacing w:line="240" w:lineRule="auto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  <w:b/>
          <w:bCs/>
          <w:u w:val="single"/>
        </w:rPr>
        <w:t>Требование № 1 «Объем итогового сочинения»</w:t>
      </w:r>
    </w:p>
    <w:p w:rsidR="00000000" w:rsidRPr="00211EB7" w:rsidRDefault="00A03368" w:rsidP="00A03368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211EB7">
        <w:rPr>
          <w:rFonts w:ascii="Times New Roman" w:hAnsi="Times New Roman" w:cs="Times New Roman"/>
        </w:rPr>
        <w:t xml:space="preserve">Рекомендуемое </w:t>
      </w:r>
      <w:r w:rsidRPr="00211EB7">
        <w:rPr>
          <w:rFonts w:ascii="Times New Roman" w:hAnsi="Times New Roman" w:cs="Times New Roman"/>
        </w:rPr>
        <w:t>количество слов – от 350; минимум - 250 слов (со служебными словами); максимума – нет</w:t>
      </w:r>
      <w:r w:rsidR="00211EB7" w:rsidRPr="00211EB7">
        <w:rPr>
          <w:rFonts w:ascii="Times New Roman" w:hAnsi="Times New Roman" w:cs="Times New Roman"/>
        </w:rPr>
        <w:t>)</w:t>
      </w:r>
      <w:r w:rsidRPr="00211EB7">
        <w:rPr>
          <w:rFonts w:ascii="Times New Roman" w:hAnsi="Times New Roman" w:cs="Times New Roman"/>
        </w:rPr>
        <w:t>;</w:t>
      </w:r>
      <w:proofErr w:type="gramEnd"/>
    </w:p>
    <w:p w:rsidR="00000000" w:rsidRPr="00211EB7" w:rsidRDefault="00A03368" w:rsidP="00A03368">
      <w:pPr>
        <w:pStyle w:val="a4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</w:rPr>
        <w:t xml:space="preserve">Выставляется </w:t>
      </w:r>
      <w:r w:rsidRPr="00211EB7">
        <w:rPr>
          <w:rFonts w:ascii="Times New Roman" w:hAnsi="Times New Roman" w:cs="Times New Roman"/>
        </w:rPr>
        <w:t xml:space="preserve">«незачет» </w:t>
      </w:r>
      <w:r w:rsidRPr="00211EB7">
        <w:rPr>
          <w:rFonts w:ascii="Times New Roman" w:hAnsi="Times New Roman" w:cs="Times New Roman"/>
        </w:rPr>
        <w:t xml:space="preserve">за невыполнение требования </w:t>
      </w:r>
      <w:r w:rsidRPr="00211EB7">
        <w:rPr>
          <w:rFonts w:ascii="Times New Roman" w:hAnsi="Times New Roman" w:cs="Times New Roman"/>
        </w:rPr>
        <w:t>№ 1</w:t>
      </w:r>
      <w:r w:rsidRPr="00211EB7">
        <w:rPr>
          <w:rFonts w:ascii="Times New Roman" w:hAnsi="Times New Roman" w:cs="Times New Roman"/>
        </w:rPr>
        <w:t xml:space="preserve"> и «незачет» </w:t>
      </w:r>
      <w:r w:rsidRPr="00211EB7">
        <w:rPr>
          <w:rFonts w:ascii="Times New Roman" w:hAnsi="Times New Roman" w:cs="Times New Roman"/>
        </w:rPr>
        <w:t xml:space="preserve">за работу в целом </w:t>
      </w:r>
      <w:r w:rsidRPr="00211EB7">
        <w:rPr>
          <w:rFonts w:ascii="Times New Roman" w:hAnsi="Times New Roman" w:cs="Times New Roman"/>
        </w:rPr>
        <w:t xml:space="preserve">(такое сочинение </w:t>
      </w:r>
      <w:r w:rsidRPr="00211EB7">
        <w:rPr>
          <w:rFonts w:ascii="Times New Roman" w:hAnsi="Times New Roman" w:cs="Times New Roman"/>
          <w:u w:val="single"/>
        </w:rPr>
        <w:t>не проверяется по критериям</w:t>
      </w:r>
      <w:r w:rsidRPr="00211EB7">
        <w:rPr>
          <w:rFonts w:ascii="Times New Roman" w:hAnsi="Times New Roman" w:cs="Times New Roman"/>
        </w:rPr>
        <w:t xml:space="preserve"> </w:t>
      </w:r>
      <w:r w:rsidRPr="00211EB7">
        <w:rPr>
          <w:rFonts w:ascii="Times New Roman" w:hAnsi="Times New Roman" w:cs="Times New Roman"/>
        </w:rPr>
        <w:t>оценивания)</w:t>
      </w:r>
    </w:p>
    <w:p w:rsidR="00211EB7" w:rsidRPr="00211EB7" w:rsidRDefault="00211EB7" w:rsidP="00A03368">
      <w:pPr>
        <w:spacing w:line="240" w:lineRule="auto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  <w:b/>
          <w:bCs/>
          <w:u w:val="single"/>
        </w:rPr>
        <w:t>Требование № 2  «Самостоятельность написания ИС»</w:t>
      </w:r>
    </w:p>
    <w:p w:rsidR="00000000" w:rsidRPr="00211EB7" w:rsidRDefault="00A03368" w:rsidP="00A03368">
      <w:pPr>
        <w:pStyle w:val="a4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</w:rPr>
        <w:t>Не допускается списывание сочинения; допускается прямое или косвенное цитирование с обязательной ссылкой на источник; объем цитирования не должен превышать объем собственного текста участника.</w:t>
      </w:r>
    </w:p>
    <w:p w:rsidR="00000000" w:rsidRPr="00211EB7" w:rsidRDefault="00A03368" w:rsidP="00A03368">
      <w:pPr>
        <w:pStyle w:val="a4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</w:rPr>
        <w:t xml:space="preserve">Если сочинение признано </w:t>
      </w:r>
      <w:r w:rsidRPr="00211EB7">
        <w:rPr>
          <w:rFonts w:ascii="Times New Roman" w:hAnsi="Times New Roman" w:cs="Times New Roman"/>
          <w:b/>
          <w:bCs/>
        </w:rPr>
        <w:t>несамостоятельным</w:t>
      </w:r>
      <w:r w:rsidRPr="00211EB7">
        <w:rPr>
          <w:rFonts w:ascii="Times New Roman" w:hAnsi="Times New Roman" w:cs="Times New Roman"/>
        </w:rPr>
        <w:t xml:space="preserve"> выставляется </w:t>
      </w:r>
      <w:r w:rsidRPr="00211EB7">
        <w:rPr>
          <w:rFonts w:ascii="Times New Roman" w:hAnsi="Times New Roman" w:cs="Times New Roman"/>
        </w:rPr>
        <w:t xml:space="preserve">«незачет» </w:t>
      </w:r>
      <w:r w:rsidRPr="00211EB7">
        <w:rPr>
          <w:rFonts w:ascii="Times New Roman" w:hAnsi="Times New Roman" w:cs="Times New Roman"/>
        </w:rPr>
        <w:t xml:space="preserve">за невыполнение  требования </w:t>
      </w:r>
      <w:r w:rsidRPr="00211EB7">
        <w:rPr>
          <w:rFonts w:ascii="Times New Roman" w:hAnsi="Times New Roman" w:cs="Times New Roman"/>
        </w:rPr>
        <w:t>№ 2</w:t>
      </w:r>
      <w:r w:rsidRPr="00211EB7">
        <w:rPr>
          <w:rFonts w:ascii="Times New Roman" w:hAnsi="Times New Roman" w:cs="Times New Roman"/>
        </w:rPr>
        <w:t xml:space="preserve"> и «незачет» </w:t>
      </w:r>
      <w:r w:rsidRPr="00211EB7">
        <w:rPr>
          <w:rFonts w:ascii="Times New Roman" w:hAnsi="Times New Roman" w:cs="Times New Roman"/>
        </w:rPr>
        <w:t xml:space="preserve">за работу в целом </w:t>
      </w:r>
      <w:r w:rsidRPr="00211EB7">
        <w:rPr>
          <w:rFonts w:ascii="Times New Roman" w:hAnsi="Times New Roman" w:cs="Times New Roman"/>
        </w:rPr>
        <w:t xml:space="preserve">(такое сочинение </w:t>
      </w:r>
      <w:r w:rsidRPr="00211EB7">
        <w:rPr>
          <w:rFonts w:ascii="Times New Roman" w:hAnsi="Times New Roman" w:cs="Times New Roman"/>
          <w:u w:val="single"/>
        </w:rPr>
        <w:t>не проверяется по критериям</w:t>
      </w:r>
      <w:r w:rsidRPr="00211EB7">
        <w:rPr>
          <w:rFonts w:ascii="Times New Roman" w:hAnsi="Times New Roman" w:cs="Times New Roman"/>
        </w:rPr>
        <w:t xml:space="preserve"> оценивания)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B7">
        <w:rPr>
          <w:rFonts w:ascii="Times New Roman" w:hAnsi="Times New Roman" w:cs="Times New Roman"/>
          <w:sz w:val="24"/>
          <w:szCs w:val="24"/>
        </w:rPr>
        <w:t xml:space="preserve">Критерии </w:t>
      </w:r>
      <w:r w:rsidRPr="00211EB7">
        <w:rPr>
          <w:rFonts w:ascii="Times New Roman" w:hAnsi="Times New Roman" w:cs="Times New Roman"/>
          <w:sz w:val="24"/>
          <w:szCs w:val="24"/>
          <w:u w:val="single"/>
        </w:rPr>
        <w:t xml:space="preserve">№ 1 и № 2 </w:t>
      </w:r>
      <w:r w:rsidRPr="00211EB7">
        <w:rPr>
          <w:rFonts w:ascii="Times New Roman" w:hAnsi="Times New Roman" w:cs="Times New Roman"/>
          <w:sz w:val="24"/>
          <w:szCs w:val="24"/>
        </w:rPr>
        <w:t>являются основными.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B7">
        <w:rPr>
          <w:rFonts w:ascii="Times New Roman" w:hAnsi="Times New Roman" w:cs="Times New Roman"/>
          <w:sz w:val="24"/>
          <w:szCs w:val="24"/>
          <w:u w:val="single"/>
        </w:rPr>
        <w:t xml:space="preserve">Для получения «зачета» </w:t>
      </w:r>
      <w:r w:rsidRPr="00211EB7">
        <w:rPr>
          <w:rFonts w:ascii="Times New Roman" w:hAnsi="Times New Roman" w:cs="Times New Roman"/>
          <w:sz w:val="24"/>
          <w:szCs w:val="24"/>
        </w:rPr>
        <w:t xml:space="preserve">за итоговое сочинение необходимо получить «зачет» </w:t>
      </w:r>
      <w:r w:rsidRPr="00211EB7">
        <w:rPr>
          <w:rFonts w:ascii="Times New Roman" w:hAnsi="Times New Roman" w:cs="Times New Roman"/>
          <w:sz w:val="24"/>
          <w:szCs w:val="24"/>
          <w:u w:val="single"/>
        </w:rPr>
        <w:t>по критериям № 1 и № 2 (</w:t>
      </w:r>
      <w:r w:rsidRPr="00211EB7">
        <w:rPr>
          <w:rFonts w:ascii="Times New Roman" w:hAnsi="Times New Roman" w:cs="Times New Roman"/>
          <w:sz w:val="24"/>
          <w:szCs w:val="24"/>
        </w:rPr>
        <w:t xml:space="preserve">выставление «незачета» по одному из этих критериев автоматически ведет к «незачету» за работу в целом), </w:t>
      </w:r>
      <w:r w:rsidRPr="00211EB7">
        <w:rPr>
          <w:rFonts w:ascii="Times New Roman" w:hAnsi="Times New Roman" w:cs="Times New Roman"/>
          <w:sz w:val="24"/>
          <w:szCs w:val="24"/>
          <w:u w:val="single"/>
        </w:rPr>
        <w:t>а также дополнительно «зачет» по одному из критериев.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B7">
        <w:rPr>
          <w:rFonts w:ascii="Times New Roman" w:hAnsi="Times New Roman" w:cs="Times New Roman"/>
          <w:b/>
          <w:sz w:val="24"/>
          <w:szCs w:val="24"/>
        </w:rPr>
        <w:t>Критерий № 1 «Соответствие теме»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B7">
        <w:rPr>
          <w:rFonts w:ascii="Times New Roman" w:hAnsi="Times New Roman" w:cs="Times New Roman"/>
          <w:sz w:val="24"/>
          <w:szCs w:val="24"/>
        </w:rPr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B7">
        <w:rPr>
          <w:rFonts w:ascii="Times New Roman" w:hAnsi="Times New Roman" w:cs="Times New Roman"/>
          <w:b/>
          <w:sz w:val="24"/>
          <w:szCs w:val="24"/>
        </w:rPr>
        <w:t>Критерий № 2 «Аргументация. Привлечение литературного материала»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B7">
        <w:rPr>
          <w:rFonts w:ascii="Times New Roman" w:hAnsi="Times New Roman" w:cs="Times New Roman"/>
          <w:sz w:val="24"/>
          <w:szCs w:val="24"/>
        </w:rPr>
        <w:t xml:space="preserve">«Незачет» ставится при условии, если сочинение написано без привлечения литературного материала или в нем </w:t>
      </w:r>
      <w:proofErr w:type="gramStart"/>
      <w:r w:rsidRPr="00211EB7">
        <w:rPr>
          <w:rFonts w:ascii="Times New Roman" w:hAnsi="Times New Roman" w:cs="Times New Roman"/>
          <w:sz w:val="24"/>
          <w:szCs w:val="24"/>
        </w:rPr>
        <w:t>существенно искажено</w:t>
      </w:r>
      <w:proofErr w:type="gramEnd"/>
      <w:r w:rsidRPr="00211EB7">
        <w:rPr>
          <w:rFonts w:ascii="Times New Roman" w:hAnsi="Times New Roman" w:cs="Times New Roman"/>
          <w:sz w:val="24"/>
          <w:szCs w:val="24"/>
        </w:rPr>
        <w:t xml:space="preserve">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B7">
        <w:rPr>
          <w:rFonts w:ascii="Times New Roman" w:hAnsi="Times New Roman" w:cs="Times New Roman"/>
          <w:b/>
          <w:sz w:val="24"/>
          <w:szCs w:val="24"/>
        </w:rPr>
        <w:t>Критерий № 3 «Композиция и логика рассуждения»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B7">
        <w:rPr>
          <w:rFonts w:ascii="Times New Roman" w:hAnsi="Times New Roman" w:cs="Times New Roman"/>
          <w:sz w:val="24"/>
          <w:szCs w:val="24"/>
        </w:rPr>
        <w:t>«Незачет» ставится при условии, если грубые логические нарушения мешают пониманию смысла. Во всех остальных случаях выставляется «зачет».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B7">
        <w:rPr>
          <w:rFonts w:ascii="Times New Roman" w:hAnsi="Times New Roman" w:cs="Times New Roman"/>
          <w:b/>
          <w:sz w:val="24"/>
          <w:szCs w:val="24"/>
        </w:rPr>
        <w:t>Критерий № 4 «Качество письменной речи»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B7">
        <w:rPr>
          <w:rFonts w:ascii="Times New Roman" w:hAnsi="Times New Roman" w:cs="Times New Roman"/>
          <w:sz w:val="24"/>
          <w:szCs w:val="24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B7">
        <w:rPr>
          <w:rFonts w:ascii="Times New Roman" w:hAnsi="Times New Roman" w:cs="Times New Roman"/>
          <w:b/>
          <w:sz w:val="24"/>
          <w:szCs w:val="24"/>
        </w:rPr>
        <w:t>Критерий № 5 «Грамотность»</w:t>
      </w:r>
    </w:p>
    <w:p w:rsidR="00211EB7" w:rsidRPr="00211EB7" w:rsidRDefault="00211EB7" w:rsidP="00A033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B7">
        <w:rPr>
          <w:rFonts w:ascii="Times New Roman" w:hAnsi="Times New Roman" w:cs="Times New Roman"/>
          <w:sz w:val="24"/>
          <w:szCs w:val="24"/>
        </w:rPr>
        <w:t>Данный критерий позволяет оценить грамотность выпускника. 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211EB7" w:rsidRPr="00211EB7" w:rsidRDefault="00211EB7" w:rsidP="00A03368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EB7">
        <w:rPr>
          <w:rFonts w:ascii="Times New Roman" w:hAnsi="Times New Roman" w:cs="Times New Roman"/>
          <w:b/>
          <w:sz w:val="24"/>
          <w:szCs w:val="24"/>
        </w:rPr>
        <w:t>Оценка итогового изложения</w:t>
      </w:r>
    </w:p>
    <w:p w:rsidR="00211EB7" w:rsidRPr="00211EB7" w:rsidRDefault="00211EB7" w:rsidP="00A03368">
      <w:pPr>
        <w:pStyle w:val="a4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  <w:b/>
        </w:rPr>
        <w:t xml:space="preserve">Требование № 1 </w:t>
      </w:r>
      <w:r w:rsidRPr="00211EB7">
        <w:rPr>
          <w:rFonts w:ascii="Times New Roman" w:hAnsi="Times New Roman" w:cs="Times New Roman"/>
        </w:rPr>
        <w:t>«Объем итогового изложения» не менее 150 слов (рекомендуемое 200 слов)</w:t>
      </w:r>
    </w:p>
    <w:p w:rsidR="00211EB7" w:rsidRPr="00211EB7" w:rsidRDefault="00211EB7" w:rsidP="00A03368">
      <w:pPr>
        <w:pStyle w:val="a4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  <w:b/>
        </w:rPr>
        <w:t>Требование № 2</w:t>
      </w:r>
      <w:r w:rsidRPr="00211EB7">
        <w:rPr>
          <w:rFonts w:ascii="Times New Roman" w:hAnsi="Times New Roman" w:cs="Times New Roman"/>
        </w:rPr>
        <w:t xml:space="preserve"> «Самостоятельность написания итогового изложения».</w:t>
      </w:r>
    </w:p>
    <w:p w:rsidR="00211EB7" w:rsidRPr="00211EB7" w:rsidRDefault="00211EB7" w:rsidP="00A03368">
      <w:pPr>
        <w:pStyle w:val="a4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  <w:b/>
        </w:rPr>
        <w:t>Критерий №1</w:t>
      </w:r>
      <w:r w:rsidRPr="00211EB7">
        <w:rPr>
          <w:rFonts w:ascii="Times New Roman" w:hAnsi="Times New Roman" w:cs="Times New Roman"/>
        </w:rPr>
        <w:t>. «Содержание изложения» - «незачет» ставится при условии, если участник существенно исказил содержание исходного текста или не передал его содержания</w:t>
      </w:r>
    </w:p>
    <w:p w:rsidR="00211EB7" w:rsidRPr="00211EB7" w:rsidRDefault="00211EB7" w:rsidP="00A03368">
      <w:pPr>
        <w:pStyle w:val="a4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  <w:b/>
        </w:rPr>
        <w:t>Критерий №2</w:t>
      </w:r>
      <w:r w:rsidRPr="00211EB7">
        <w:rPr>
          <w:rFonts w:ascii="Times New Roman" w:hAnsi="Times New Roman" w:cs="Times New Roman"/>
        </w:rPr>
        <w:t>. «Логичность изложения»- «незачет» ставится при условии, если грубые логические нарушения мешают пониманию смысла изложенного</w:t>
      </w:r>
    </w:p>
    <w:p w:rsidR="00211EB7" w:rsidRPr="00211EB7" w:rsidRDefault="00211EB7" w:rsidP="00A03368">
      <w:pPr>
        <w:pStyle w:val="a4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  <w:b/>
        </w:rPr>
        <w:t>Критерий №3.</w:t>
      </w:r>
      <w:r w:rsidRPr="00211EB7">
        <w:rPr>
          <w:rFonts w:ascii="Times New Roman" w:hAnsi="Times New Roman" w:cs="Times New Roman"/>
        </w:rPr>
        <w:t xml:space="preserve"> «Использование элементов стиля исходного текста» - «незачет» ставится при условии, если в изложении полностью отсутствуют элементы стиля исходного текста.</w:t>
      </w:r>
    </w:p>
    <w:p w:rsidR="00211EB7" w:rsidRPr="00211EB7" w:rsidRDefault="00211EB7" w:rsidP="00A03368">
      <w:pPr>
        <w:pStyle w:val="a4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  <w:b/>
        </w:rPr>
        <w:t>Критерий №4.</w:t>
      </w:r>
      <w:r w:rsidRPr="00211EB7">
        <w:rPr>
          <w:rFonts w:ascii="Times New Roman" w:hAnsi="Times New Roman" w:cs="Times New Roman"/>
        </w:rPr>
        <w:t xml:space="preserve"> «Качество письменной речи» - «незачет» ставится при условии, если низкое качество речи (в том числе грубые речевые ошибки) существенно затрудняет понимание смысла изложения.</w:t>
      </w:r>
    </w:p>
    <w:p w:rsidR="00FC077E" w:rsidRDefault="00211EB7" w:rsidP="00A03368">
      <w:pPr>
        <w:pStyle w:val="a4"/>
        <w:jc w:val="both"/>
        <w:rPr>
          <w:rFonts w:ascii="Times New Roman" w:hAnsi="Times New Roman" w:cs="Times New Roman"/>
        </w:rPr>
      </w:pPr>
      <w:r w:rsidRPr="00211EB7">
        <w:rPr>
          <w:rFonts w:ascii="Times New Roman" w:hAnsi="Times New Roman" w:cs="Times New Roman"/>
          <w:b/>
        </w:rPr>
        <w:t>Критерий №5.</w:t>
      </w:r>
      <w:r w:rsidRPr="00211EB7">
        <w:rPr>
          <w:rFonts w:ascii="Times New Roman" w:hAnsi="Times New Roman" w:cs="Times New Roman"/>
        </w:rPr>
        <w:t xml:space="preserve"> «Грамотность» - проверяется грамотность участника. «Незачет» ставится при условии, если на 100 слов приходится в сумме более десяти ошибок: грамматических, орфографических, пунктуационных</w:t>
      </w:r>
    </w:p>
    <w:p w:rsidR="00FC077E" w:rsidRPr="00FC077E" w:rsidRDefault="00FC077E" w:rsidP="00A03368">
      <w:pPr>
        <w:jc w:val="both"/>
        <w:rPr>
          <w:sz w:val="24"/>
          <w:szCs w:val="24"/>
        </w:rPr>
      </w:pPr>
      <w:r w:rsidRPr="00FC077E">
        <w:rPr>
          <w:sz w:val="24"/>
          <w:szCs w:val="24"/>
        </w:rPr>
        <w:t>«</w:t>
      </w:r>
      <w:r w:rsidRPr="00FC077E">
        <w:rPr>
          <w:b/>
          <w:bCs/>
          <w:sz w:val="24"/>
          <w:szCs w:val="24"/>
        </w:rPr>
        <w:t>ЗАЧЕТ»  по работе в целом:</w:t>
      </w:r>
    </w:p>
    <w:p w:rsidR="00000000" w:rsidRPr="00FC077E" w:rsidRDefault="00A03368" w:rsidP="00A03368">
      <w:pPr>
        <w:numPr>
          <w:ilvl w:val="0"/>
          <w:numId w:val="5"/>
        </w:numPr>
        <w:jc w:val="both"/>
      </w:pPr>
      <w:r w:rsidRPr="00FC077E">
        <w:rPr>
          <w:b/>
          <w:bCs/>
        </w:rPr>
        <w:t>минимум пять «зачетов»: по  2 требованиям и 3 критериям</w:t>
      </w:r>
    </w:p>
    <w:p w:rsidR="00FC077E" w:rsidRPr="00FC077E" w:rsidRDefault="00FC077E" w:rsidP="00A03368">
      <w:pPr>
        <w:jc w:val="both"/>
      </w:pPr>
      <w:r w:rsidRPr="00FC077E">
        <w:rPr>
          <w:b/>
          <w:bCs/>
        </w:rPr>
        <w:t>(К1, К2 и</w:t>
      </w:r>
      <w:proofErr w:type="gramStart"/>
      <w:r w:rsidRPr="00FC077E">
        <w:rPr>
          <w:b/>
          <w:bCs/>
        </w:rPr>
        <w:t xml:space="preserve"> К</w:t>
      </w:r>
      <w:proofErr w:type="gramEnd"/>
      <w:r w:rsidRPr="00FC077E">
        <w:rPr>
          <w:b/>
          <w:bCs/>
        </w:rPr>
        <w:t>__)</w:t>
      </w:r>
    </w:p>
    <w:p w:rsidR="00000000" w:rsidRPr="00FC077E" w:rsidRDefault="00A03368" w:rsidP="00A03368">
      <w:pPr>
        <w:numPr>
          <w:ilvl w:val="0"/>
          <w:numId w:val="6"/>
        </w:numPr>
        <w:jc w:val="both"/>
      </w:pPr>
      <w:r w:rsidRPr="00FC077E">
        <w:rPr>
          <w:b/>
          <w:bCs/>
        </w:rPr>
        <w:t>максимум семь «зачетов»: по 2 требованиям и 5 критериям.</w:t>
      </w:r>
    </w:p>
    <w:p w:rsidR="00FC077E" w:rsidRPr="00FC077E" w:rsidRDefault="00FC077E" w:rsidP="00A03368">
      <w:pPr>
        <w:jc w:val="both"/>
      </w:pPr>
    </w:p>
    <w:sectPr w:rsidR="00FC077E" w:rsidRPr="00FC077E" w:rsidSect="00211E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7B3"/>
    <w:multiLevelType w:val="hybridMultilevel"/>
    <w:tmpl w:val="D190242C"/>
    <w:lvl w:ilvl="0" w:tplc="273C70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1DAB2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E0AC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AEAE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C256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8E7C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7EAE3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BE64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6C6A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CBB2421"/>
    <w:multiLevelType w:val="hybridMultilevel"/>
    <w:tmpl w:val="8DC404DC"/>
    <w:lvl w:ilvl="0" w:tplc="CD96B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61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4E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03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02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87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2D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AC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5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D83EF2"/>
    <w:multiLevelType w:val="hybridMultilevel"/>
    <w:tmpl w:val="16AC15D4"/>
    <w:lvl w:ilvl="0" w:tplc="EC82D7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D69D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7C41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6A37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24FD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84B2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EEA8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56F7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6ED3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7DF3466"/>
    <w:multiLevelType w:val="hybridMultilevel"/>
    <w:tmpl w:val="D56E9B3E"/>
    <w:lvl w:ilvl="0" w:tplc="4AD2B8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E058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6445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60CB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4278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0857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366B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F2AA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E4CE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61D607AA"/>
    <w:multiLevelType w:val="hybridMultilevel"/>
    <w:tmpl w:val="61A0CFEC"/>
    <w:lvl w:ilvl="0" w:tplc="31167D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208EF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0EEF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4630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A44A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B2C5E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5EC1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7C19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685B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74374178"/>
    <w:multiLevelType w:val="hybridMultilevel"/>
    <w:tmpl w:val="0B66A996"/>
    <w:lvl w:ilvl="0" w:tplc="4B72D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C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22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2F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A1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26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2D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9E6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AE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EB7"/>
    <w:rsid w:val="00105F2B"/>
    <w:rsid w:val="00211EB7"/>
    <w:rsid w:val="00232D4D"/>
    <w:rsid w:val="002F6179"/>
    <w:rsid w:val="003828EE"/>
    <w:rsid w:val="00686422"/>
    <w:rsid w:val="00A03368"/>
    <w:rsid w:val="00AF6E97"/>
    <w:rsid w:val="00E7060A"/>
    <w:rsid w:val="00FA10A3"/>
    <w:rsid w:val="00FC077E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EB7"/>
    <w:pPr>
      <w:ind w:left="720"/>
      <w:contextualSpacing/>
    </w:pPr>
  </w:style>
  <w:style w:type="paragraph" w:styleId="a4">
    <w:name w:val="No Spacing"/>
    <w:uiPriority w:val="1"/>
    <w:qFormat/>
    <w:rsid w:val="00211E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7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4</cp:revision>
  <cp:lastPrinted>2021-11-20T12:55:00Z</cp:lastPrinted>
  <dcterms:created xsi:type="dcterms:W3CDTF">2021-11-20T12:31:00Z</dcterms:created>
  <dcterms:modified xsi:type="dcterms:W3CDTF">2021-11-20T12:55:00Z</dcterms:modified>
</cp:coreProperties>
</file>