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49" w:rsidRDefault="00E66D49" w:rsidP="00E66D4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4. Инструкция для эксперта </w:t>
      </w:r>
    </w:p>
    <w:p w:rsidR="00E66D49" w:rsidRDefault="00E66D49" w:rsidP="00E66D4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Не </w:t>
      </w:r>
      <w:proofErr w:type="gramStart"/>
      <w:r>
        <w:rPr>
          <w:b/>
          <w:bCs/>
          <w:sz w:val="26"/>
          <w:szCs w:val="26"/>
        </w:rPr>
        <w:t>позднее</w:t>
      </w:r>
      <w:proofErr w:type="gramEnd"/>
      <w:r>
        <w:rPr>
          <w:b/>
          <w:bCs/>
          <w:sz w:val="26"/>
          <w:szCs w:val="26"/>
        </w:rPr>
        <w:t xml:space="preserve"> чем за день до проведения итогового собеседования ознакомиться с: </w:t>
      </w:r>
    </w:p>
    <w:p w:rsidR="00E66D49" w:rsidRPr="00E66D49" w:rsidRDefault="00E66D49" w:rsidP="00E66D49">
      <w:pPr>
        <w:pStyle w:val="Default"/>
      </w:pPr>
      <w:r w:rsidRPr="00E66D49">
        <w:t xml:space="preserve"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 (http://fipi.ru) либо полученными от ответственного организатора образовательной организации; </w:t>
      </w:r>
    </w:p>
    <w:p w:rsidR="00E66D49" w:rsidRPr="00E66D49" w:rsidRDefault="00E66D49" w:rsidP="00E66D49">
      <w:pPr>
        <w:pStyle w:val="Default"/>
      </w:pPr>
      <w:r w:rsidRPr="00E66D49">
        <w:t xml:space="preserve">порядком проведения и проверки итогового собеседования, определенным ОИВ; </w:t>
      </w:r>
    </w:p>
    <w:p w:rsidR="00E66D49" w:rsidRPr="00E66D49" w:rsidRDefault="00E66D49" w:rsidP="00E66D49">
      <w:pPr>
        <w:pStyle w:val="Default"/>
      </w:pPr>
      <w:r w:rsidRPr="00E66D49">
        <w:t xml:space="preserve">Рекомендациями. </w:t>
      </w:r>
    </w:p>
    <w:p w:rsidR="00E66D49" w:rsidRPr="00E66D49" w:rsidRDefault="00E66D49" w:rsidP="00E66D49">
      <w:pPr>
        <w:pStyle w:val="Default"/>
      </w:pPr>
      <w:r w:rsidRPr="00E66D49">
        <w:rPr>
          <w:b/>
          <w:bCs/>
        </w:rPr>
        <w:t xml:space="preserve">В день проведения итогового собеседования: </w:t>
      </w:r>
    </w:p>
    <w:p w:rsidR="00E66D49" w:rsidRPr="00E66D49" w:rsidRDefault="00E66D49" w:rsidP="00E66D49">
      <w:pPr>
        <w:pStyle w:val="Default"/>
      </w:pPr>
      <w:r w:rsidRPr="00E66D49">
        <w:t xml:space="preserve">получить от ответственного организатора образовательной организации следующие материалы: </w:t>
      </w:r>
    </w:p>
    <w:p w:rsidR="00E66D49" w:rsidRPr="00E66D49" w:rsidRDefault="00E66D49" w:rsidP="00E66D49">
      <w:pPr>
        <w:pStyle w:val="Default"/>
      </w:pPr>
      <w:r w:rsidRPr="00E66D49">
        <w:t xml:space="preserve">протокол эксперта по оцениванию ответов участников итогового собеседования; </w:t>
      </w:r>
    </w:p>
    <w:p w:rsidR="00E66D49" w:rsidRPr="00E66D49" w:rsidRDefault="00E66D49" w:rsidP="00E66D49">
      <w:pPr>
        <w:pStyle w:val="Default"/>
      </w:pPr>
      <w:r w:rsidRPr="00E66D49">
        <w:t xml:space="preserve">КИМ итогового собеседования; </w:t>
      </w:r>
    </w:p>
    <w:p w:rsidR="00E66D49" w:rsidRPr="00E66D49" w:rsidRDefault="00E66D49" w:rsidP="00E66D49">
      <w:pPr>
        <w:pStyle w:val="Default"/>
      </w:pPr>
      <w:r w:rsidRPr="00E66D49">
        <w:t xml:space="preserve">доставочный пакет для упаковки протоколов эксперта по оцениванию ответов участников итогового собеседования; </w:t>
      </w:r>
    </w:p>
    <w:p w:rsidR="00E66D49" w:rsidRPr="00E66D49" w:rsidRDefault="00E66D49" w:rsidP="00E66D49">
      <w:pPr>
        <w:pStyle w:val="Default"/>
      </w:pPr>
      <w:r w:rsidRPr="00E66D49">
        <w:t xml:space="preserve">листы бумаги для черновиков для эксперта (при необходимости). </w:t>
      </w:r>
    </w:p>
    <w:p w:rsidR="00E66D49" w:rsidRPr="00E66D49" w:rsidRDefault="00E66D49" w:rsidP="00E66D49">
      <w:pPr>
        <w:pStyle w:val="Default"/>
      </w:pPr>
      <w:r w:rsidRPr="00E66D49">
        <w:t xml:space="preserve"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 эксперта по оцениванию ответов участников итогового собеседования). </w:t>
      </w:r>
    </w:p>
    <w:p w:rsidR="00E66D49" w:rsidRPr="00E66D49" w:rsidRDefault="00E66D49" w:rsidP="00E66D49">
      <w:pPr>
        <w:pStyle w:val="Default"/>
      </w:pPr>
      <w:r w:rsidRPr="00E66D49">
        <w:rPr>
          <w:b/>
          <w:bCs/>
        </w:rPr>
        <w:t xml:space="preserve">Во время проведения итогового собеседования: </w:t>
      </w:r>
    </w:p>
    <w:p w:rsidR="00E66D49" w:rsidRPr="00E66D49" w:rsidRDefault="00E66D49" w:rsidP="00E66D49">
      <w:pPr>
        <w:pStyle w:val="Default"/>
      </w:pPr>
      <w:r w:rsidRPr="00E66D49">
        <w:t xml:space="preserve">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(схема оценивания определяется ОИВ); </w:t>
      </w:r>
    </w:p>
    <w:p w:rsidR="00E66D49" w:rsidRPr="00E66D49" w:rsidRDefault="00E66D49" w:rsidP="00E66D49">
      <w:pPr>
        <w:pStyle w:val="Default"/>
      </w:pPr>
      <w:r w:rsidRPr="00E66D49">
        <w:t xml:space="preserve">вносить в протокол эксперта по оцениванию ответов участников итогового собеседования следующие сведения: </w:t>
      </w:r>
    </w:p>
    <w:p w:rsidR="00E66D49" w:rsidRPr="00E66D49" w:rsidRDefault="00E66D49" w:rsidP="00E66D49">
      <w:pPr>
        <w:pStyle w:val="Default"/>
      </w:pPr>
      <w:r w:rsidRPr="00E66D49">
        <w:t xml:space="preserve">ФИО участника; </w:t>
      </w:r>
    </w:p>
    <w:p w:rsidR="00E66D49" w:rsidRPr="00E66D49" w:rsidRDefault="00E66D49" w:rsidP="00E66D49">
      <w:pPr>
        <w:pStyle w:val="Default"/>
      </w:pPr>
      <w:r w:rsidRPr="00E66D49">
        <w:t xml:space="preserve">класс; </w:t>
      </w:r>
    </w:p>
    <w:p w:rsidR="00E66D49" w:rsidRPr="00E66D49" w:rsidRDefault="00E66D49" w:rsidP="00E66D49">
      <w:pPr>
        <w:pStyle w:val="Default"/>
      </w:pPr>
      <w:r w:rsidRPr="00E66D49">
        <w:t xml:space="preserve">номер аудитории; </w:t>
      </w:r>
    </w:p>
    <w:p w:rsidR="00E66D49" w:rsidRPr="00E66D49" w:rsidRDefault="00E66D49" w:rsidP="00E66D49">
      <w:pPr>
        <w:pStyle w:val="Default"/>
      </w:pPr>
      <w:r w:rsidRPr="00E66D49">
        <w:t xml:space="preserve">номер варианта; </w:t>
      </w:r>
    </w:p>
    <w:p w:rsidR="00E66D49" w:rsidRPr="00E66D49" w:rsidRDefault="00E66D49" w:rsidP="00E66D49">
      <w:pPr>
        <w:pStyle w:val="Default"/>
      </w:pPr>
      <w:r w:rsidRPr="00E66D49">
        <w:t xml:space="preserve">баллы по каждому критерию оценивания; </w:t>
      </w:r>
    </w:p>
    <w:p w:rsidR="00E66D49" w:rsidRPr="00E66D49" w:rsidRDefault="00E66D49" w:rsidP="00E66D49">
      <w:pPr>
        <w:pStyle w:val="Default"/>
      </w:pPr>
      <w:r w:rsidRPr="00E66D49">
        <w:t xml:space="preserve">общее количество баллов; </w:t>
      </w:r>
    </w:p>
    <w:p w:rsidR="00E66D49" w:rsidRPr="00E66D49" w:rsidRDefault="00E66D49" w:rsidP="00E66D49">
      <w:pPr>
        <w:pStyle w:val="Default"/>
      </w:pPr>
      <w:r w:rsidRPr="00E66D49">
        <w:t xml:space="preserve">отметку «зачет»/ «незачет»; </w:t>
      </w:r>
    </w:p>
    <w:p w:rsidR="00E66D49" w:rsidRPr="00E66D49" w:rsidRDefault="00E66D49" w:rsidP="00E66D49">
      <w:pPr>
        <w:pStyle w:val="Default"/>
      </w:pPr>
      <w:r w:rsidRPr="00E66D49">
        <w:t xml:space="preserve"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 </w:t>
      </w:r>
    </w:p>
    <w:p w:rsidR="00E66D49" w:rsidRPr="00E66D49" w:rsidRDefault="00E66D49" w:rsidP="00E66D49">
      <w:pPr>
        <w:pStyle w:val="Default"/>
      </w:pPr>
      <w:r w:rsidRPr="00E66D49">
        <w:t xml:space="preserve">ФИО, подпись и дату проверки. </w:t>
      </w:r>
    </w:p>
    <w:p w:rsidR="00E66D49" w:rsidRPr="00E66D49" w:rsidRDefault="00E66D49" w:rsidP="00E66D49">
      <w:pPr>
        <w:pStyle w:val="Default"/>
      </w:pPr>
      <w:r w:rsidRPr="00E66D49">
        <w:t xml:space="preserve">По окончании проведения итогового собеседования пересчитать протоколы эксперта по оцениванию ответов участников итогового собеседования, упаковать их в конверт и в запечатанном виде передать собеседнику вместе с КИМ итогового собеседования, </w:t>
      </w:r>
      <w:proofErr w:type="gramStart"/>
      <w:r w:rsidRPr="00E66D49">
        <w:t>выданным</w:t>
      </w:r>
      <w:proofErr w:type="gramEnd"/>
      <w:r w:rsidRPr="00E66D49">
        <w:t xml:space="preserve"> эксперту, листами бумаги для черновиков для эксперта (при наличии). </w:t>
      </w:r>
    </w:p>
    <w:p w:rsidR="00E66D49" w:rsidRPr="00E66D49" w:rsidRDefault="00E66D49" w:rsidP="00E66D49">
      <w:pPr>
        <w:pStyle w:val="Default"/>
      </w:pPr>
      <w:r w:rsidRPr="00E66D49">
        <w:rPr>
          <w:b/>
          <w:bCs/>
        </w:rPr>
        <w:t xml:space="preserve">Эксперт не должен вмешиваться в беседу участника и собеседника! </w:t>
      </w:r>
    </w:p>
    <w:p w:rsidR="003828EE" w:rsidRPr="00E66D49" w:rsidRDefault="00E66D49" w:rsidP="00E66D49">
      <w:pPr>
        <w:rPr>
          <w:rFonts w:ascii="Times New Roman" w:hAnsi="Times New Roman" w:cs="Times New Roman"/>
          <w:b/>
          <w:sz w:val="24"/>
          <w:szCs w:val="24"/>
        </w:rPr>
      </w:pPr>
      <w:r w:rsidRPr="00E66D49">
        <w:rPr>
          <w:rFonts w:ascii="Times New Roman" w:hAnsi="Times New Roman" w:cs="Times New Roman"/>
          <w:b/>
          <w:bCs/>
          <w:sz w:val="24"/>
          <w:szCs w:val="24"/>
        </w:rPr>
        <w:t>Если эксперт находится в аудитории проведения итогового собеседования, его рабочее место рекомендуется определить в той части учебного кабинета, которую участник итогового собеседования зрительно не сможет наблюдать (и, соответственно, отвлекаться) на процесс оценивания итогового собеседования.</w:t>
      </w:r>
    </w:p>
    <w:sectPr w:rsidR="003828EE" w:rsidRPr="00E66D49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D49"/>
    <w:rsid w:val="00105F2B"/>
    <w:rsid w:val="00232D4D"/>
    <w:rsid w:val="002F6179"/>
    <w:rsid w:val="003828EE"/>
    <w:rsid w:val="00686422"/>
    <w:rsid w:val="00AF6E97"/>
    <w:rsid w:val="00C048F7"/>
    <w:rsid w:val="00E66D49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2023-01-18T17:15:00Z</dcterms:created>
  <dcterms:modified xsi:type="dcterms:W3CDTF">2023-01-18T17:16:00Z</dcterms:modified>
</cp:coreProperties>
</file>