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73" w:rsidRDefault="009F5873" w:rsidP="00357C97">
      <w:pPr>
        <w:ind w:right="-257"/>
        <w:jc w:val="center"/>
      </w:pPr>
      <w:r>
        <w:rPr>
          <w:color w:val="000000"/>
        </w:rPr>
        <w:t>ГРАФИК</w:t>
      </w:r>
      <w:r>
        <w:t> </w:t>
      </w:r>
    </w:p>
    <w:p w:rsidR="009F5873" w:rsidRDefault="009F5873" w:rsidP="009F5873">
      <w:pPr>
        <w:ind w:right="-257"/>
        <w:jc w:val="center"/>
      </w:pPr>
      <w:r>
        <w:rPr>
          <w:color w:val="000000"/>
        </w:rPr>
        <w:t>проведения школьного этапа всероссийской олимпиады</w:t>
      </w:r>
    </w:p>
    <w:p w:rsidR="009F5873" w:rsidRDefault="009F5873" w:rsidP="00357C97">
      <w:pPr>
        <w:ind w:right="-257"/>
        <w:jc w:val="center"/>
        <w:rPr>
          <w:color w:val="000000"/>
        </w:rPr>
      </w:pPr>
      <w:r>
        <w:rPr>
          <w:color w:val="000000"/>
        </w:rPr>
        <w:t>школьников в Волгоградской области в 2023/2024 учебном году</w:t>
      </w:r>
    </w:p>
    <w:tbl>
      <w:tblPr>
        <w:tblW w:w="10206" w:type="dxa"/>
        <w:tblInd w:w="-318" w:type="dxa"/>
        <w:tblLayout w:type="fixed"/>
        <w:tblLook w:val="04A0"/>
      </w:tblPr>
      <w:tblGrid>
        <w:gridCol w:w="1134"/>
        <w:gridCol w:w="2835"/>
        <w:gridCol w:w="2268"/>
        <w:gridCol w:w="2553"/>
        <w:gridCol w:w="1416"/>
      </w:tblGrid>
      <w:tr w:rsidR="009F5873" w:rsidTr="006162E4">
        <w:trPr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tabs>
                <w:tab w:val="left" w:pos="426"/>
              </w:tabs>
              <w:ind w:right="-257"/>
              <w:contextualSpacing/>
              <w:jc w:val="center"/>
              <w:rPr>
                <w:color w:val="000000"/>
                <w:lang w:val="en-US" w:eastAsia="en-US" w:bidi="hi-IN"/>
              </w:rPr>
            </w:pPr>
            <w:r>
              <w:rPr>
                <w:rFonts w:eastAsia="Calibri"/>
                <w:color w:val="000000"/>
                <w:lang w:val="en-US" w:eastAsia="en-US" w:bidi="hi-IN"/>
              </w:rPr>
              <w:t>№п/п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Наименовани</w:t>
            </w:r>
            <w:proofErr w:type="spellEnd"/>
            <w:r>
              <w:rPr>
                <w:rFonts w:eastAsia="Calibri"/>
                <w:color w:val="000000"/>
                <w:lang w:eastAsia="en-US" w:bidi="hi-IN"/>
              </w:rPr>
              <w:t>е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общеобразовательного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предмета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Классы</w:t>
            </w:r>
            <w:proofErr w:type="spellEnd"/>
            <w:r>
              <w:rPr>
                <w:rFonts w:eastAsia="Calibri"/>
                <w:color w:val="000000"/>
                <w:lang w:val="en-US" w:eastAsia="en-US" w:bidi="hi-IN"/>
              </w:rPr>
              <w:t xml:space="preserve">, 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участвующие</w:t>
            </w:r>
            <w:proofErr w:type="spellEnd"/>
            <w:r>
              <w:rPr>
                <w:rFonts w:eastAsia="Calibri"/>
                <w:color w:val="000000"/>
                <w:lang w:val="en-US" w:eastAsia="en-US" w:bidi="hi-IN"/>
              </w:rPr>
              <w:br/>
              <w:t xml:space="preserve"> в </w:t>
            </w: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олимпиаде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Формат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проведения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Дата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proofErr w:type="spellStart"/>
            <w:r>
              <w:rPr>
                <w:rFonts w:eastAsia="Calibri"/>
                <w:color w:val="000000"/>
                <w:lang w:val="en-US" w:eastAsia="en-US" w:bidi="hi-IN"/>
              </w:rPr>
              <w:t>проведения</w:t>
            </w:r>
            <w:proofErr w:type="spellEnd"/>
          </w:p>
        </w:tc>
      </w:tr>
      <w:tr w:rsidR="009F5873" w:rsidTr="006162E4">
        <w:trPr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tabs>
                <w:tab w:val="left" w:pos="426"/>
              </w:tabs>
              <w:ind w:right="-257"/>
              <w:contextualSpacing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>
              <w:rPr>
                <w:rFonts w:eastAsia="Calibri"/>
                <w:color w:val="000000"/>
                <w:lang w:val="en-US" w:eastAsia="en-US"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>
              <w:rPr>
                <w:rFonts w:eastAsia="Calibri"/>
                <w:color w:val="000000"/>
                <w:lang w:val="en-US" w:eastAsia="en-US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>
              <w:rPr>
                <w:rFonts w:eastAsia="Calibri"/>
                <w:color w:val="000000"/>
                <w:lang w:val="en-US" w:eastAsia="en-US" w:bidi="hi-IN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>
              <w:rPr>
                <w:rFonts w:eastAsia="Calibri"/>
                <w:color w:val="000000"/>
                <w:lang w:val="en-US" w:eastAsia="en-US" w:bidi="hi-I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color w:val="000000"/>
                <w:lang w:val="en-US" w:eastAsia="en-US" w:bidi="hi-IN"/>
              </w:rPr>
            </w:pPr>
            <w:r>
              <w:rPr>
                <w:rFonts w:eastAsia="Calibri"/>
                <w:color w:val="000000"/>
                <w:lang w:val="en-US" w:eastAsia="en-US" w:bidi="hi-IN"/>
              </w:rPr>
              <w:t>5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Искусство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(</w:t>
            </w:r>
            <w:proofErr w:type="spellStart"/>
            <w:r>
              <w:rPr>
                <w:rFonts w:eastAsia="Calibri"/>
                <w:lang w:val="en-US" w:eastAsia="en-US" w:bidi="hi-IN"/>
              </w:rPr>
              <w:t>мировая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художественная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культура</w:t>
            </w:r>
            <w:proofErr w:type="spellEnd"/>
            <w:r>
              <w:rPr>
                <w:rFonts w:eastAsia="Calibri"/>
                <w:lang w:val="en-US" w:eastAsia="en-US" w:bidi="hi-I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14.09-15.09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Английский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21.09-22.09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Физика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firstLine="2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7-11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26.09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Технология</w:t>
            </w:r>
            <w:proofErr w:type="spellEnd"/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Практический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тур</w:t>
            </w:r>
            <w:proofErr w:type="spellEnd"/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Теоретический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lang w:val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lang w:val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27.09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28.09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Физическая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культура</w:t>
            </w:r>
            <w:proofErr w:type="spellEnd"/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Практический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 </w:t>
            </w:r>
            <w:proofErr w:type="spellStart"/>
            <w:r>
              <w:rPr>
                <w:rFonts w:eastAsia="Calibri"/>
                <w:lang w:val="en-US" w:eastAsia="en-US" w:bidi="hi-IN"/>
              </w:rPr>
              <w:t>тур</w:t>
            </w:r>
            <w:proofErr w:type="spellEnd"/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Теоретический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 </w:t>
            </w:r>
            <w:proofErr w:type="spellStart"/>
            <w:r>
              <w:rPr>
                <w:rFonts w:eastAsia="Calibri"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5-8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5-8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9-11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9-11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29.09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02.10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Химия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firstLine="2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7-11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03.10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Экономика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5-7</w:t>
            </w:r>
          </w:p>
          <w:p w:rsidR="009F5873" w:rsidRDefault="009F5873">
            <w:pPr>
              <w:ind w:right="-257"/>
              <w:jc w:val="center"/>
              <w:rPr>
                <w:lang w:val="en-US" w:bidi="hi-IN"/>
              </w:rPr>
            </w:pPr>
            <w:r>
              <w:rPr>
                <w:rFonts w:eastAsia="Calibri"/>
                <w:lang w:val="en-US" w:eastAsia="en-US" w:bidi="hi-IN"/>
              </w:rPr>
              <w:t>8-11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04.10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Астрономия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firstLine="2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05.10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Основы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безопасности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жизнедеятельности</w:t>
            </w:r>
            <w:proofErr w:type="spellEnd"/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Практический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тур</w:t>
            </w:r>
            <w:proofErr w:type="spellEnd"/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Теоретический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5-8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5-8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9-11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девушки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9-11 </w:t>
            </w:r>
            <w:proofErr w:type="spellStart"/>
            <w:r>
              <w:rPr>
                <w:rFonts w:eastAsia="Calibri"/>
                <w:lang w:val="en-US" w:eastAsia="en-US" w:bidi="hi-IN"/>
              </w:rPr>
              <w:t>юноши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>
            <w:pPr>
              <w:ind w:right="-257"/>
              <w:jc w:val="center"/>
              <w:rPr>
                <w:rFonts w:eastAsia="Calibri"/>
                <w:lang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06.10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09.10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Биология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firstLine="2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10.10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Экология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11.10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Русский</w:t>
            </w:r>
            <w:proofErr w:type="spellEnd"/>
            <w:r w:rsidR="006162E4">
              <w:rPr>
                <w:rFonts w:eastAsia="Calibri"/>
                <w:lang w:eastAsia="en-US" w:bidi="hi-IN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4-11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12.10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Право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13.10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Обществознание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6-8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16.10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4-6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17.10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7-11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18.10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География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5-8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19.10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Литература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20.10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История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5-8</w:t>
            </w:r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9-11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очно</w:t>
            </w:r>
            <w:proofErr w:type="spellEnd"/>
          </w:p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23.10</w:t>
            </w:r>
          </w:p>
        </w:tc>
      </w:tr>
      <w:tr w:rsidR="009F5873" w:rsidTr="006162E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73" w:rsidRDefault="009F5873" w:rsidP="005D023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right="-257" w:firstLine="0"/>
              <w:jc w:val="center"/>
              <w:rPr>
                <w:rFonts w:eastAsia="Calibri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hanging="7"/>
              <w:rPr>
                <w:rFonts w:eastAsia="Calibri"/>
                <w:lang w:val="en-US" w:eastAsia="en-US" w:bidi="hi-IN"/>
              </w:rPr>
            </w:pPr>
            <w:proofErr w:type="spellStart"/>
            <w:r>
              <w:rPr>
                <w:rFonts w:eastAsia="Calibri"/>
                <w:lang w:val="en-US" w:eastAsia="en-US" w:bidi="hi-IN"/>
              </w:rPr>
              <w:t>Информатика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 w:firstLine="2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5-11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 xml:space="preserve">с </w:t>
            </w:r>
            <w:proofErr w:type="spellStart"/>
            <w:r>
              <w:rPr>
                <w:rFonts w:eastAsia="Calibri"/>
                <w:lang w:val="en-US" w:eastAsia="en-US" w:bidi="hi-IN"/>
              </w:rPr>
              <w:t>использованием</w:t>
            </w:r>
            <w:proofErr w:type="spellEnd"/>
            <w:r>
              <w:rPr>
                <w:rFonts w:eastAsia="Calibri"/>
                <w:lang w:val="en-US" w:eastAsia="en-US" w:bidi="hi-IN"/>
              </w:rPr>
              <w:t xml:space="preserve"> ИКТ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73" w:rsidRDefault="009F5873">
            <w:pPr>
              <w:ind w:right="-257"/>
              <w:jc w:val="center"/>
              <w:rPr>
                <w:rFonts w:eastAsia="Calibri"/>
                <w:lang w:val="en-US" w:eastAsia="en-US" w:bidi="hi-IN"/>
              </w:rPr>
            </w:pPr>
            <w:r>
              <w:rPr>
                <w:rFonts w:eastAsia="Calibri"/>
                <w:lang w:val="en-US" w:eastAsia="en-US" w:bidi="hi-IN"/>
              </w:rPr>
              <w:t>24.10</w:t>
            </w:r>
          </w:p>
        </w:tc>
      </w:tr>
    </w:tbl>
    <w:p w:rsidR="009F5873" w:rsidRDefault="009F5873" w:rsidP="009F5873">
      <w:pPr>
        <w:ind w:right="-257"/>
      </w:pPr>
    </w:p>
    <w:p w:rsidR="009F5873" w:rsidRDefault="009F5873" w:rsidP="009F5873">
      <w:pPr>
        <w:ind w:right="-257"/>
      </w:pPr>
    </w:p>
    <w:p w:rsidR="009F5873" w:rsidRDefault="009F5873" w:rsidP="009F5873">
      <w:pPr>
        <w:ind w:right="-257"/>
      </w:pPr>
    </w:p>
    <w:p w:rsidR="003828EE" w:rsidRDefault="003828EE"/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873"/>
    <w:rsid w:val="00105F2B"/>
    <w:rsid w:val="00232D4D"/>
    <w:rsid w:val="002B093A"/>
    <w:rsid w:val="002F6179"/>
    <w:rsid w:val="003150FE"/>
    <w:rsid w:val="00357C97"/>
    <w:rsid w:val="003828EE"/>
    <w:rsid w:val="006162E4"/>
    <w:rsid w:val="00686422"/>
    <w:rsid w:val="0079518B"/>
    <w:rsid w:val="009F5873"/>
    <w:rsid w:val="00AF6E97"/>
    <w:rsid w:val="00D33021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873"/>
    <w:pPr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5</cp:revision>
  <dcterms:created xsi:type="dcterms:W3CDTF">2023-09-15T09:22:00Z</dcterms:created>
  <dcterms:modified xsi:type="dcterms:W3CDTF">2023-09-15T10:00:00Z</dcterms:modified>
</cp:coreProperties>
</file>