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67994" w14:textId="15112811" w:rsidR="00A06BF3" w:rsidRPr="001D4619" w:rsidRDefault="001D160C" w:rsidP="00A06BF3">
      <w:pPr>
        <w:spacing w:line="360" w:lineRule="auto"/>
        <w:rPr>
          <w:sz w:val="20"/>
          <w:szCs w:val="20"/>
        </w:rPr>
      </w:pPr>
      <w:r>
        <w:rPr>
          <w:sz w:val="20"/>
          <w:szCs w:val="20"/>
        </w:rPr>
        <w:t>Протокол родительского собрания от</w:t>
      </w:r>
      <w:r w:rsidR="00A06BF3">
        <w:rPr>
          <w:sz w:val="20"/>
          <w:szCs w:val="20"/>
        </w:rPr>
        <w:t>12</w:t>
      </w:r>
      <w:r w:rsidR="00A06BF3" w:rsidRPr="001D4619">
        <w:rPr>
          <w:sz w:val="20"/>
          <w:szCs w:val="20"/>
        </w:rPr>
        <w:t>.</w:t>
      </w:r>
      <w:proofErr w:type="gramStart"/>
      <w:r w:rsidR="00A06BF3">
        <w:rPr>
          <w:sz w:val="20"/>
          <w:szCs w:val="20"/>
        </w:rPr>
        <w:t>11</w:t>
      </w:r>
      <w:r w:rsidR="00A06BF3" w:rsidRPr="001D4619">
        <w:rPr>
          <w:sz w:val="20"/>
          <w:szCs w:val="20"/>
        </w:rPr>
        <w:t>.202</w:t>
      </w:r>
      <w:r w:rsidR="00A06BF3">
        <w:rPr>
          <w:sz w:val="20"/>
          <w:szCs w:val="20"/>
        </w:rPr>
        <w:t>5</w:t>
      </w:r>
      <w:r w:rsidR="00A06BF3" w:rsidRPr="001D4619">
        <w:rPr>
          <w:sz w:val="20"/>
          <w:szCs w:val="20"/>
        </w:rPr>
        <w:t>г.</w:t>
      </w:r>
      <w:r>
        <w:rPr>
          <w:sz w:val="20"/>
          <w:szCs w:val="20"/>
        </w:rPr>
        <w:t>по</w:t>
      </w:r>
      <w:proofErr w:type="gramEnd"/>
      <w:r>
        <w:rPr>
          <w:sz w:val="20"/>
          <w:szCs w:val="20"/>
        </w:rPr>
        <w:t xml:space="preserve"> теме «Порядок проведения итогового сочинения (изложения) в 2025-2026 </w:t>
      </w:r>
      <w:proofErr w:type="spellStart"/>
      <w:r>
        <w:rPr>
          <w:sz w:val="20"/>
          <w:szCs w:val="20"/>
        </w:rPr>
        <w:t>уч.г</w:t>
      </w:r>
      <w:proofErr w:type="spellEnd"/>
      <w:r>
        <w:rPr>
          <w:sz w:val="20"/>
          <w:szCs w:val="20"/>
        </w:rPr>
        <w:t>.»</w:t>
      </w:r>
    </w:p>
    <w:p w14:paraId="2E0C305C" w14:textId="77777777" w:rsidR="00A06BF3" w:rsidRDefault="00A06BF3" w:rsidP="00A06BF3">
      <w:pPr>
        <w:spacing w:line="360" w:lineRule="auto"/>
        <w:rPr>
          <w:rFonts w:eastAsia="+mn-ea" w:cs="Arial"/>
          <w:b/>
          <w:bCs/>
          <w:color w:val="000000"/>
          <w:kern w:val="24"/>
          <w:sz w:val="56"/>
          <w:szCs w:val="56"/>
          <w:lang w:eastAsia="ru-RU"/>
        </w:rPr>
      </w:pPr>
      <w:r>
        <w:rPr>
          <w:sz w:val="20"/>
          <w:szCs w:val="20"/>
        </w:rPr>
        <w:t>Повестка собрания:</w:t>
      </w:r>
      <w:r w:rsidRPr="003D11B4">
        <w:rPr>
          <w:rFonts w:eastAsia="+mn-ea" w:cs="Arial"/>
          <w:b/>
          <w:bCs/>
          <w:color w:val="000000"/>
          <w:kern w:val="24"/>
          <w:sz w:val="56"/>
          <w:szCs w:val="56"/>
          <w:lang w:eastAsia="ru-RU"/>
        </w:rPr>
        <w:t xml:space="preserve"> </w:t>
      </w:r>
    </w:p>
    <w:p w14:paraId="24A805B3" w14:textId="77777777" w:rsidR="00A06BF3" w:rsidRPr="003D11B4" w:rsidRDefault="00A06BF3" w:rsidP="00A06BF3">
      <w:pPr>
        <w:spacing w:line="360" w:lineRule="auto"/>
        <w:rPr>
          <w:sz w:val="20"/>
          <w:szCs w:val="20"/>
        </w:rPr>
      </w:pPr>
      <w:r w:rsidRPr="003D11B4">
        <w:rPr>
          <w:rFonts w:eastAsia="+mn-ea" w:cs="Arial"/>
          <w:bCs/>
          <w:color w:val="000000"/>
          <w:kern w:val="24"/>
          <w:sz w:val="20"/>
          <w:szCs w:val="20"/>
          <w:lang w:eastAsia="ru-RU"/>
        </w:rPr>
        <w:t>1.</w:t>
      </w:r>
      <w:r w:rsidRPr="003D11B4">
        <w:rPr>
          <w:sz w:val="20"/>
          <w:szCs w:val="20"/>
        </w:rPr>
        <w:t>Место  итогового сочинения (изложения) в аттестации выпускников по программам среднего общего образования.</w:t>
      </w:r>
    </w:p>
    <w:p w14:paraId="5CEF7A6B" w14:textId="77777777" w:rsidR="00A06BF3" w:rsidRPr="003D11B4" w:rsidRDefault="00A06BF3" w:rsidP="00A06BF3">
      <w:pPr>
        <w:spacing w:line="360" w:lineRule="auto"/>
        <w:rPr>
          <w:sz w:val="20"/>
          <w:szCs w:val="20"/>
        </w:rPr>
      </w:pPr>
      <w:r w:rsidRPr="003D11B4">
        <w:rPr>
          <w:sz w:val="20"/>
          <w:szCs w:val="20"/>
        </w:rPr>
        <w:t>2.   Нормативно-правовая база итогового сочинения (изложения) в 2025-2026      учебном году.</w:t>
      </w:r>
    </w:p>
    <w:p w14:paraId="6A384544" w14:textId="77777777" w:rsidR="00A06BF3" w:rsidRDefault="00A06BF3" w:rsidP="00A06BF3">
      <w:pPr>
        <w:spacing w:line="360" w:lineRule="auto"/>
        <w:rPr>
          <w:sz w:val="20"/>
          <w:szCs w:val="20"/>
        </w:rPr>
      </w:pPr>
      <w:r w:rsidRPr="003D11B4">
        <w:rPr>
          <w:sz w:val="20"/>
          <w:szCs w:val="20"/>
        </w:rPr>
        <w:t>3.  Сроки проведения итогового сочинения (изложения) в 2025-2026 учебном году.</w:t>
      </w:r>
    </w:p>
    <w:p w14:paraId="3F8BA908" w14:textId="1A966BD8" w:rsidR="001D160C" w:rsidRDefault="001D160C" w:rsidP="00A06BF3">
      <w:pPr>
        <w:spacing w:line="360" w:lineRule="auto"/>
        <w:rPr>
          <w:sz w:val="20"/>
          <w:szCs w:val="20"/>
        </w:rPr>
      </w:pPr>
      <w:r>
        <w:rPr>
          <w:sz w:val="20"/>
          <w:szCs w:val="20"/>
        </w:rPr>
        <w:t>4. Сроки регистрации и подачи заявления на итоговое сочинение (изложение).</w:t>
      </w:r>
    </w:p>
    <w:p w14:paraId="0BC63F36" w14:textId="001C0155" w:rsidR="00A06BF3" w:rsidRPr="003D11B4" w:rsidRDefault="001D160C" w:rsidP="001D160C">
      <w:pPr>
        <w:spacing w:line="360" w:lineRule="auto"/>
        <w:rPr>
          <w:sz w:val="20"/>
          <w:szCs w:val="20"/>
        </w:rPr>
      </w:pPr>
      <w:r>
        <w:rPr>
          <w:sz w:val="20"/>
          <w:szCs w:val="20"/>
        </w:rPr>
        <w:t>5.</w:t>
      </w:r>
      <w:r w:rsidR="00A06BF3" w:rsidRPr="003D11B4">
        <w:rPr>
          <w:sz w:val="20"/>
          <w:szCs w:val="20"/>
        </w:rPr>
        <w:t>Критерии оценивания итогового сочинения.</w:t>
      </w:r>
    </w:p>
    <w:p w14:paraId="4F73B79C" w14:textId="3967881D" w:rsidR="00A06BF3" w:rsidRPr="003D11B4" w:rsidRDefault="001D160C" w:rsidP="001D160C">
      <w:pPr>
        <w:spacing w:line="360" w:lineRule="auto"/>
        <w:rPr>
          <w:sz w:val="20"/>
          <w:szCs w:val="20"/>
        </w:rPr>
      </w:pPr>
      <w:r>
        <w:rPr>
          <w:sz w:val="20"/>
          <w:szCs w:val="20"/>
        </w:rPr>
        <w:t>6.</w:t>
      </w:r>
      <w:r w:rsidR="00A06BF3" w:rsidRPr="003D11B4">
        <w:rPr>
          <w:sz w:val="20"/>
          <w:szCs w:val="20"/>
        </w:rPr>
        <w:t xml:space="preserve">Работа с памяткой «Порядок проведения итогового сочинения (изложения)»., Листом информирования по вопросам организации и проведения итогового сочинения (изложения) в 2025-2026 </w:t>
      </w:r>
      <w:proofErr w:type="spellStart"/>
      <w:r w:rsidR="00A06BF3" w:rsidRPr="003D11B4">
        <w:rPr>
          <w:sz w:val="20"/>
          <w:szCs w:val="20"/>
        </w:rPr>
        <w:t>уч.г</w:t>
      </w:r>
      <w:proofErr w:type="spellEnd"/>
      <w:r w:rsidR="00A06BF3" w:rsidRPr="003D11B4">
        <w:rPr>
          <w:sz w:val="20"/>
          <w:szCs w:val="20"/>
        </w:rPr>
        <w:t>.</w:t>
      </w:r>
    </w:p>
    <w:p w14:paraId="2557AFF8" w14:textId="7910542E" w:rsidR="00A06BF3" w:rsidRPr="003D11B4" w:rsidRDefault="001D160C" w:rsidP="001D160C">
      <w:pPr>
        <w:spacing w:line="360" w:lineRule="auto"/>
        <w:rPr>
          <w:sz w:val="20"/>
          <w:szCs w:val="20"/>
        </w:rPr>
      </w:pPr>
      <w:r>
        <w:rPr>
          <w:sz w:val="20"/>
          <w:szCs w:val="20"/>
        </w:rPr>
        <w:t>7.</w:t>
      </w:r>
      <w:r w:rsidR="00A06BF3" w:rsidRPr="003D11B4">
        <w:rPr>
          <w:sz w:val="20"/>
          <w:szCs w:val="20"/>
        </w:rPr>
        <w:t>Рекомендации учителя русского языка по написанию итогового сочинения:</w:t>
      </w:r>
    </w:p>
    <w:p w14:paraId="30067DD5" w14:textId="77777777" w:rsidR="00A06BF3" w:rsidRPr="003D11B4" w:rsidRDefault="00A06BF3" w:rsidP="00A06BF3">
      <w:pPr>
        <w:spacing w:line="360" w:lineRule="auto"/>
        <w:rPr>
          <w:sz w:val="20"/>
          <w:szCs w:val="20"/>
        </w:rPr>
      </w:pPr>
      <w:r w:rsidRPr="003D11B4">
        <w:rPr>
          <w:sz w:val="20"/>
          <w:szCs w:val="20"/>
        </w:rPr>
        <w:t>-Примерный план сочинения;</w:t>
      </w:r>
    </w:p>
    <w:p w14:paraId="04162BD3" w14:textId="77777777" w:rsidR="00A06BF3" w:rsidRPr="003D11B4" w:rsidRDefault="00A06BF3" w:rsidP="00A06BF3">
      <w:pPr>
        <w:spacing w:line="360" w:lineRule="auto"/>
        <w:rPr>
          <w:sz w:val="20"/>
          <w:szCs w:val="20"/>
        </w:rPr>
      </w:pPr>
      <w:r w:rsidRPr="003D11B4">
        <w:rPr>
          <w:sz w:val="20"/>
          <w:szCs w:val="20"/>
        </w:rPr>
        <w:t>-Основные требования к структуре сочинения;</w:t>
      </w:r>
    </w:p>
    <w:p w14:paraId="619BF027" w14:textId="77777777" w:rsidR="00A06BF3" w:rsidRPr="003D11B4" w:rsidRDefault="00A06BF3" w:rsidP="00A06BF3">
      <w:pPr>
        <w:spacing w:line="360" w:lineRule="auto"/>
        <w:rPr>
          <w:sz w:val="20"/>
          <w:szCs w:val="20"/>
        </w:rPr>
      </w:pPr>
      <w:r w:rsidRPr="003D11B4">
        <w:rPr>
          <w:sz w:val="20"/>
          <w:szCs w:val="20"/>
        </w:rPr>
        <w:t xml:space="preserve">-Тематические направления итогового сочинения  в 2025-2026 </w:t>
      </w:r>
      <w:proofErr w:type="spellStart"/>
      <w:r w:rsidRPr="003D11B4">
        <w:rPr>
          <w:sz w:val="20"/>
          <w:szCs w:val="20"/>
        </w:rPr>
        <w:t>уч.г</w:t>
      </w:r>
      <w:proofErr w:type="spellEnd"/>
      <w:r w:rsidRPr="003D11B4">
        <w:rPr>
          <w:sz w:val="20"/>
          <w:szCs w:val="20"/>
        </w:rPr>
        <w:t>.</w:t>
      </w:r>
    </w:p>
    <w:p w14:paraId="3658F258" w14:textId="77777777" w:rsidR="00A06BF3" w:rsidRPr="003D11B4" w:rsidRDefault="00A06BF3" w:rsidP="00A06BF3">
      <w:pPr>
        <w:spacing w:line="360" w:lineRule="auto"/>
        <w:rPr>
          <w:sz w:val="20"/>
          <w:szCs w:val="20"/>
        </w:rPr>
      </w:pPr>
      <w:r w:rsidRPr="003D11B4">
        <w:rPr>
          <w:sz w:val="20"/>
          <w:szCs w:val="20"/>
        </w:rPr>
        <w:t>-Бланки итогового сочинения (изложения), правила их заполнения.</w:t>
      </w:r>
    </w:p>
    <w:p w14:paraId="0D55DC35" w14:textId="2B90BC58" w:rsidR="00A06BF3" w:rsidRPr="003D11B4" w:rsidRDefault="001D160C" w:rsidP="00A06BF3">
      <w:pPr>
        <w:spacing w:line="360" w:lineRule="auto"/>
        <w:rPr>
          <w:sz w:val="20"/>
          <w:szCs w:val="20"/>
        </w:rPr>
      </w:pPr>
      <w:r>
        <w:rPr>
          <w:sz w:val="20"/>
          <w:szCs w:val="20"/>
        </w:rPr>
        <w:t>8</w:t>
      </w:r>
      <w:r w:rsidR="00A06BF3" w:rsidRPr="003D11B4">
        <w:rPr>
          <w:sz w:val="20"/>
          <w:szCs w:val="20"/>
        </w:rPr>
        <w:t>. Советы психолога.</w:t>
      </w:r>
    </w:p>
    <w:p w14:paraId="31EDA69C" w14:textId="2321FD7D" w:rsidR="00A06BF3" w:rsidRPr="003D11B4" w:rsidRDefault="001D160C" w:rsidP="00A06BF3">
      <w:pPr>
        <w:spacing w:line="360" w:lineRule="auto"/>
        <w:rPr>
          <w:sz w:val="20"/>
          <w:szCs w:val="20"/>
        </w:rPr>
      </w:pPr>
      <w:r>
        <w:rPr>
          <w:sz w:val="20"/>
          <w:szCs w:val="20"/>
        </w:rPr>
        <w:t>9</w:t>
      </w:r>
      <w:r w:rsidR="00A06BF3" w:rsidRPr="003D11B4">
        <w:rPr>
          <w:sz w:val="20"/>
          <w:szCs w:val="20"/>
        </w:rPr>
        <w:t>.  Проект решения собрания.</w:t>
      </w:r>
    </w:p>
    <w:p w14:paraId="051D81D9" w14:textId="77777777" w:rsidR="00A06BF3" w:rsidRPr="001D4619" w:rsidRDefault="00A06BF3" w:rsidP="00A06BF3">
      <w:pPr>
        <w:spacing w:line="360" w:lineRule="auto"/>
        <w:rPr>
          <w:sz w:val="20"/>
          <w:szCs w:val="20"/>
        </w:rPr>
      </w:pPr>
    </w:p>
    <w:p w14:paraId="580B06C5" w14:textId="77777777" w:rsidR="00A06BF3" w:rsidRDefault="00A06BF3" w:rsidP="00A06BF3">
      <w:pPr>
        <w:spacing w:line="360" w:lineRule="auto"/>
        <w:rPr>
          <w:sz w:val="20"/>
          <w:szCs w:val="20"/>
        </w:rPr>
      </w:pPr>
      <w:r w:rsidRPr="001D4619">
        <w:rPr>
          <w:sz w:val="20"/>
          <w:szCs w:val="20"/>
        </w:rPr>
        <w:t xml:space="preserve">Выступающие:  </w:t>
      </w:r>
    </w:p>
    <w:p w14:paraId="3A0FA276" w14:textId="77777777" w:rsidR="00A06BF3" w:rsidRDefault="00A06BF3" w:rsidP="00A06BF3">
      <w:pPr>
        <w:spacing w:line="360" w:lineRule="auto"/>
        <w:rPr>
          <w:sz w:val="20"/>
          <w:szCs w:val="20"/>
        </w:rPr>
      </w:pPr>
      <w:r>
        <w:rPr>
          <w:sz w:val="20"/>
          <w:szCs w:val="20"/>
        </w:rPr>
        <w:t>1.З</w:t>
      </w:r>
      <w:r w:rsidRPr="001D4619">
        <w:rPr>
          <w:sz w:val="20"/>
          <w:szCs w:val="20"/>
        </w:rPr>
        <w:t>аместитель директора по УВР Егорова Р.Г.</w:t>
      </w:r>
      <w:r>
        <w:rPr>
          <w:sz w:val="20"/>
          <w:szCs w:val="20"/>
        </w:rPr>
        <w:t xml:space="preserve"> довела до сведения родителей следующую информацию:</w:t>
      </w:r>
    </w:p>
    <w:p w14:paraId="04D85C1E" w14:textId="77777777" w:rsidR="00A06BF3" w:rsidRDefault="00A06BF3" w:rsidP="00A06BF3">
      <w:pPr>
        <w:pStyle w:val="a4"/>
        <w:numPr>
          <w:ilvl w:val="0"/>
          <w:numId w:val="3"/>
        </w:numPr>
        <w:spacing w:line="360" w:lineRule="auto"/>
        <w:rPr>
          <w:sz w:val="20"/>
          <w:szCs w:val="20"/>
        </w:rPr>
      </w:pPr>
      <w:r>
        <w:rPr>
          <w:sz w:val="20"/>
          <w:szCs w:val="20"/>
        </w:rPr>
        <w:t>Сроки проведения итогового сочинения (изложения) в 2025г.:</w:t>
      </w:r>
    </w:p>
    <w:p w14:paraId="7B5296CE" w14:textId="77777777" w:rsidR="00A06BF3" w:rsidRPr="00ED2D65" w:rsidRDefault="00A06BF3" w:rsidP="00A06BF3">
      <w:pPr>
        <w:spacing w:line="360" w:lineRule="auto"/>
        <w:ind w:left="360"/>
        <w:rPr>
          <w:sz w:val="20"/>
          <w:szCs w:val="20"/>
        </w:rPr>
      </w:pPr>
      <w:r w:rsidRPr="00ED2D65">
        <w:rPr>
          <w:b/>
          <w:bCs/>
          <w:sz w:val="20"/>
          <w:szCs w:val="20"/>
        </w:rPr>
        <w:t>03 декабря 2025 г.</w:t>
      </w:r>
      <w:r>
        <w:rPr>
          <w:b/>
          <w:bCs/>
          <w:sz w:val="20"/>
          <w:szCs w:val="20"/>
        </w:rPr>
        <w:t xml:space="preserve"> – основная дата</w:t>
      </w:r>
      <w:r w:rsidRPr="00ED2D65">
        <w:rPr>
          <w:b/>
          <w:bCs/>
          <w:sz w:val="20"/>
          <w:szCs w:val="20"/>
        </w:rPr>
        <w:t xml:space="preserve">; </w:t>
      </w:r>
    </w:p>
    <w:p w14:paraId="2A70479C" w14:textId="77777777" w:rsidR="00A06BF3" w:rsidRPr="00ED2D65" w:rsidRDefault="00A06BF3" w:rsidP="00A06BF3">
      <w:pPr>
        <w:spacing w:line="360" w:lineRule="auto"/>
        <w:ind w:left="360"/>
        <w:rPr>
          <w:sz w:val="20"/>
          <w:szCs w:val="20"/>
        </w:rPr>
      </w:pPr>
      <w:r w:rsidRPr="00ED2D65">
        <w:rPr>
          <w:b/>
          <w:bCs/>
          <w:sz w:val="20"/>
          <w:szCs w:val="20"/>
        </w:rPr>
        <w:t>04 февраля 2026 г.</w:t>
      </w:r>
      <w:r>
        <w:rPr>
          <w:b/>
          <w:bCs/>
          <w:sz w:val="20"/>
          <w:szCs w:val="20"/>
        </w:rPr>
        <w:t xml:space="preserve"> – дополнительный день</w:t>
      </w:r>
      <w:r w:rsidRPr="00ED2D65">
        <w:rPr>
          <w:b/>
          <w:bCs/>
          <w:sz w:val="20"/>
          <w:szCs w:val="20"/>
        </w:rPr>
        <w:t xml:space="preserve">; </w:t>
      </w:r>
    </w:p>
    <w:p w14:paraId="3077FF5E" w14:textId="77777777" w:rsidR="00A06BF3" w:rsidRPr="00ED2D65" w:rsidRDefault="00A06BF3" w:rsidP="00A06BF3">
      <w:pPr>
        <w:spacing w:line="360" w:lineRule="auto"/>
        <w:ind w:left="360"/>
        <w:rPr>
          <w:sz w:val="20"/>
          <w:szCs w:val="20"/>
        </w:rPr>
      </w:pPr>
      <w:r w:rsidRPr="00ED2D65">
        <w:rPr>
          <w:b/>
          <w:bCs/>
          <w:sz w:val="20"/>
          <w:szCs w:val="20"/>
        </w:rPr>
        <w:t>08 апреля 2026 г.</w:t>
      </w:r>
      <w:r>
        <w:rPr>
          <w:b/>
          <w:bCs/>
          <w:sz w:val="20"/>
          <w:szCs w:val="20"/>
        </w:rPr>
        <w:t xml:space="preserve"> – дополнительный день.</w:t>
      </w:r>
    </w:p>
    <w:p w14:paraId="068C8EDF" w14:textId="77777777" w:rsidR="00A06BF3" w:rsidRDefault="00A06BF3" w:rsidP="00A06BF3">
      <w:pPr>
        <w:pStyle w:val="a4"/>
        <w:numPr>
          <w:ilvl w:val="0"/>
          <w:numId w:val="3"/>
        </w:numPr>
        <w:spacing w:line="360" w:lineRule="auto"/>
        <w:rPr>
          <w:sz w:val="20"/>
          <w:szCs w:val="20"/>
        </w:rPr>
      </w:pPr>
      <w:r w:rsidRPr="00ED2D65">
        <w:rPr>
          <w:sz w:val="20"/>
          <w:szCs w:val="20"/>
        </w:rPr>
        <w:t xml:space="preserve">Отметила обязательность получения </w:t>
      </w:r>
      <w:r>
        <w:rPr>
          <w:sz w:val="20"/>
          <w:szCs w:val="20"/>
        </w:rPr>
        <w:t>«</w:t>
      </w:r>
      <w:r w:rsidRPr="00ED2D65">
        <w:rPr>
          <w:sz w:val="20"/>
          <w:szCs w:val="20"/>
        </w:rPr>
        <w:t>зачёта</w:t>
      </w:r>
      <w:r>
        <w:rPr>
          <w:sz w:val="20"/>
          <w:szCs w:val="20"/>
        </w:rPr>
        <w:t>»</w:t>
      </w:r>
      <w:r w:rsidRPr="00ED2D65">
        <w:rPr>
          <w:sz w:val="20"/>
          <w:szCs w:val="20"/>
        </w:rPr>
        <w:t xml:space="preserve"> для допуска к ГИА по программам среднего общего образования.</w:t>
      </w:r>
    </w:p>
    <w:p w14:paraId="5951ACB2" w14:textId="77777777" w:rsidR="00A06BF3" w:rsidRDefault="00A06BF3" w:rsidP="00A06BF3">
      <w:pPr>
        <w:pStyle w:val="a4"/>
        <w:numPr>
          <w:ilvl w:val="0"/>
          <w:numId w:val="3"/>
        </w:numPr>
        <w:spacing w:line="360" w:lineRule="auto"/>
        <w:rPr>
          <w:sz w:val="20"/>
          <w:szCs w:val="20"/>
        </w:rPr>
      </w:pPr>
      <w:r>
        <w:rPr>
          <w:sz w:val="20"/>
          <w:szCs w:val="20"/>
        </w:rPr>
        <w:t xml:space="preserve">Случаи написания изложения (дети с ОВЗ, дети-инвалиды). </w:t>
      </w:r>
    </w:p>
    <w:p w14:paraId="2D5AFE89" w14:textId="77777777" w:rsidR="00A06BF3" w:rsidRDefault="00A06BF3" w:rsidP="00A06BF3">
      <w:pPr>
        <w:pStyle w:val="a4"/>
        <w:numPr>
          <w:ilvl w:val="0"/>
          <w:numId w:val="3"/>
        </w:numPr>
        <w:spacing w:line="360" w:lineRule="auto"/>
        <w:rPr>
          <w:sz w:val="20"/>
          <w:szCs w:val="20"/>
        </w:rPr>
      </w:pPr>
      <w:r>
        <w:rPr>
          <w:sz w:val="20"/>
          <w:szCs w:val="20"/>
        </w:rPr>
        <w:t>Последняя дата подачи заявления – 19.11.2025г.</w:t>
      </w:r>
    </w:p>
    <w:p w14:paraId="16E38764" w14:textId="77777777" w:rsidR="00A06BF3" w:rsidRDefault="00A06BF3" w:rsidP="00A06BF3">
      <w:pPr>
        <w:pStyle w:val="a4"/>
        <w:numPr>
          <w:ilvl w:val="0"/>
          <w:numId w:val="3"/>
        </w:numPr>
        <w:spacing w:line="360" w:lineRule="auto"/>
        <w:rPr>
          <w:sz w:val="20"/>
          <w:szCs w:val="20"/>
        </w:rPr>
      </w:pPr>
      <w:r>
        <w:rPr>
          <w:sz w:val="20"/>
          <w:szCs w:val="20"/>
        </w:rPr>
        <w:t>Место проведения сочинения – МБОУ «ГСШ №1».</w:t>
      </w:r>
    </w:p>
    <w:p w14:paraId="31CDD4F4" w14:textId="77777777" w:rsidR="00A06BF3" w:rsidRDefault="00A06BF3" w:rsidP="00A06BF3">
      <w:pPr>
        <w:pStyle w:val="a4"/>
        <w:numPr>
          <w:ilvl w:val="0"/>
          <w:numId w:val="3"/>
        </w:numPr>
        <w:spacing w:line="360" w:lineRule="auto"/>
        <w:rPr>
          <w:sz w:val="20"/>
          <w:szCs w:val="20"/>
        </w:rPr>
      </w:pPr>
      <w:r>
        <w:rPr>
          <w:sz w:val="20"/>
          <w:szCs w:val="20"/>
        </w:rPr>
        <w:t>Начало – 10.00 по местному времени.</w:t>
      </w:r>
    </w:p>
    <w:p w14:paraId="406F7560" w14:textId="77777777" w:rsidR="00A06BF3" w:rsidRPr="00ED2D65" w:rsidRDefault="00A06BF3" w:rsidP="00A06BF3">
      <w:pPr>
        <w:pStyle w:val="a4"/>
        <w:numPr>
          <w:ilvl w:val="0"/>
          <w:numId w:val="3"/>
        </w:numPr>
        <w:spacing w:line="360" w:lineRule="auto"/>
        <w:rPr>
          <w:sz w:val="20"/>
          <w:szCs w:val="20"/>
        </w:rPr>
      </w:pPr>
      <w:r>
        <w:rPr>
          <w:sz w:val="20"/>
          <w:szCs w:val="20"/>
        </w:rPr>
        <w:t>Познакомила с нормативно-правовой базой ИС (изложения) в 2025г.</w:t>
      </w:r>
      <w:r w:rsidRPr="00ED2D65">
        <w:rPr>
          <w:rFonts w:eastAsia="+mn-ea" w:cs="Arial"/>
          <w:color w:val="000000"/>
          <w:kern w:val="24"/>
          <w:lang w:eastAsia="ru-RU"/>
        </w:rPr>
        <w:t xml:space="preserve"> </w:t>
      </w:r>
      <w:r w:rsidRPr="00ED2D65">
        <w:rPr>
          <w:sz w:val="20"/>
          <w:szCs w:val="20"/>
        </w:rPr>
        <w:t xml:space="preserve">-Приказ Министерства образования и науки Российской Федерации </w:t>
      </w:r>
      <w:r w:rsidRPr="00ED2D65">
        <w:rPr>
          <w:sz w:val="20"/>
          <w:szCs w:val="20"/>
        </w:rPr>
        <w:br/>
        <w:t xml:space="preserve">от 04.04. </w:t>
      </w:r>
      <w:r w:rsidRPr="00ED2D65">
        <w:rPr>
          <w:b/>
          <w:bCs/>
          <w:sz w:val="20"/>
          <w:szCs w:val="20"/>
        </w:rPr>
        <w:t xml:space="preserve">2023 г. № 232/552 </w:t>
      </w:r>
      <w:r w:rsidRPr="00ED2D65">
        <w:rPr>
          <w:sz w:val="20"/>
          <w:szCs w:val="20"/>
        </w:rPr>
        <w:t>«Об утверждении Порядка проведения государственной итоговой аттестации по образовательным программам среднего общего образования».</w:t>
      </w:r>
    </w:p>
    <w:p w14:paraId="0EF6AA76" w14:textId="77777777" w:rsidR="00A06BF3" w:rsidRPr="00ED2D65" w:rsidRDefault="00A06BF3" w:rsidP="00A06BF3">
      <w:pPr>
        <w:spacing w:line="360" w:lineRule="auto"/>
        <w:ind w:left="360"/>
        <w:rPr>
          <w:sz w:val="20"/>
          <w:szCs w:val="20"/>
        </w:rPr>
      </w:pPr>
      <w:r w:rsidRPr="00ED2D65">
        <w:rPr>
          <w:sz w:val="20"/>
          <w:szCs w:val="20"/>
        </w:rPr>
        <w:t xml:space="preserve">-Письмо Рособрнадзора  от </w:t>
      </w:r>
      <w:r w:rsidRPr="00ED2D65">
        <w:rPr>
          <w:b/>
          <w:bCs/>
          <w:sz w:val="20"/>
          <w:szCs w:val="20"/>
        </w:rPr>
        <w:t>24.10.2025 № 04-363</w:t>
      </w:r>
      <w:r w:rsidRPr="00ED2D65">
        <w:rPr>
          <w:sz w:val="20"/>
          <w:szCs w:val="20"/>
        </w:rPr>
        <w:t xml:space="preserve"> (Методические рекомендации);</w:t>
      </w:r>
    </w:p>
    <w:p w14:paraId="27F62864" w14:textId="77777777" w:rsidR="00A06BF3" w:rsidRPr="00ED2D65" w:rsidRDefault="00A06BF3" w:rsidP="00A06BF3">
      <w:pPr>
        <w:spacing w:line="360" w:lineRule="auto"/>
        <w:ind w:left="284"/>
        <w:rPr>
          <w:sz w:val="20"/>
          <w:szCs w:val="20"/>
        </w:rPr>
      </w:pPr>
      <w:r w:rsidRPr="00ED2D65">
        <w:rPr>
          <w:sz w:val="20"/>
          <w:szCs w:val="20"/>
        </w:rPr>
        <w:t xml:space="preserve">Приказ комитета образования и науки Волгоградской области </w:t>
      </w:r>
      <w:r w:rsidRPr="00ED2D65">
        <w:rPr>
          <w:sz w:val="20"/>
          <w:szCs w:val="20"/>
        </w:rPr>
        <w:br/>
      </w:r>
      <w:r w:rsidRPr="00ED2D65">
        <w:rPr>
          <w:b/>
          <w:bCs/>
          <w:sz w:val="20"/>
          <w:szCs w:val="20"/>
        </w:rPr>
        <w:t>от 10.10.2025 № 914</w:t>
      </w:r>
      <w:r w:rsidRPr="00ED2D65">
        <w:rPr>
          <w:sz w:val="20"/>
          <w:szCs w:val="20"/>
        </w:rPr>
        <w:t xml:space="preserve">«Об организации и  проведении итогового сочинения (изложения) в Волгоградской области в 2025/2026 учебном году» </w:t>
      </w:r>
    </w:p>
    <w:p w14:paraId="29784EA9" w14:textId="77777777" w:rsidR="00A06BF3" w:rsidRPr="00ED2D65" w:rsidRDefault="00A06BF3" w:rsidP="00A06BF3">
      <w:pPr>
        <w:spacing w:line="360" w:lineRule="auto"/>
        <w:ind w:left="284"/>
        <w:rPr>
          <w:sz w:val="20"/>
          <w:szCs w:val="20"/>
        </w:rPr>
      </w:pPr>
      <w:r w:rsidRPr="00ED2D65">
        <w:rPr>
          <w:sz w:val="20"/>
          <w:szCs w:val="20"/>
        </w:rPr>
        <w:t>- Приказ отдела по образованию администрации Городищенского муниципального района Волгоградской области от 14</w:t>
      </w:r>
      <w:r w:rsidRPr="00ED2D65">
        <w:rPr>
          <w:b/>
          <w:bCs/>
          <w:sz w:val="20"/>
          <w:szCs w:val="20"/>
        </w:rPr>
        <w:t>.10.2025г. № 261</w:t>
      </w:r>
      <w:r w:rsidRPr="00ED2D65">
        <w:rPr>
          <w:sz w:val="20"/>
          <w:szCs w:val="20"/>
        </w:rPr>
        <w:t xml:space="preserve"> </w:t>
      </w:r>
      <w:r w:rsidRPr="00ED2D65">
        <w:rPr>
          <w:sz w:val="20"/>
          <w:szCs w:val="20"/>
        </w:rPr>
        <w:br/>
        <w:t xml:space="preserve">«Об организации и проведении итогового сочинения (изложения) в  Городищенском муниципальном районе в 2025/2026учебном году» </w:t>
      </w:r>
    </w:p>
    <w:p w14:paraId="076E6411" w14:textId="77777777" w:rsidR="00A06BF3" w:rsidRPr="00417E14" w:rsidRDefault="00A06BF3" w:rsidP="00A06BF3">
      <w:pPr>
        <w:pStyle w:val="a4"/>
        <w:numPr>
          <w:ilvl w:val="0"/>
          <w:numId w:val="4"/>
        </w:numPr>
        <w:rPr>
          <w:b/>
          <w:sz w:val="18"/>
          <w:szCs w:val="18"/>
        </w:rPr>
      </w:pPr>
      <w:r w:rsidRPr="00417E14">
        <w:rPr>
          <w:sz w:val="20"/>
          <w:szCs w:val="20"/>
        </w:rPr>
        <w:t xml:space="preserve">Остановилась подробно на </w:t>
      </w:r>
      <w:r w:rsidRPr="00417E14">
        <w:rPr>
          <w:sz w:val="18"/>
          <w:szCs w:val="18"/>
        </w:rPr>
        <w:t xml:space="preserve"> </w:t>
      </w:r>
      <w:r w:rsidRPr="00417E14">
        <w:rPr>
          <w:b/>
          <w:sz w:val="18"/>
          <w:szCs w:val="18"/>
        </w:rPr>
        <w:t>Памятке о порядке проведения итогового сочинения (изложения) для ознакомления обучающихся и их родителей (законных представителей) – Приложение 5 к Методическим рекомендациям</w:t>
      </w:r>
    </w:p>
    <w:p w14:paraId="31019C45" w14:textId="77777777" w:rsidR="00A06BF3" w:rsidRPr="009B706B" w:rsidRDefault="00A06BF3" w:rsidP="00A06BF3">
      <w:pPr>
        <w:rPr>
          <w:b/>
          <w:sz w:val="18"/>
          <w:szCs w:val="18"/>
        </w:rPr>
      </w:pPr>
      <w:r w:rsidRPr="009B706B">
        <w:rPr>
          <w:b/>
          <w:sz w:val="18"/>
          <w:szCs w:val="18"/>
        </w:rPr>
        <w:t>по организации и проведению итогового</w:t>
      </w:r>
      <w:r>
        <w:rPr>
          <w:b/>
          <w:sz w:val="18"/>
          <w:szCs w:val="18"/>
        </w:rPr>
        <w:t xml:space="preserve"> </w:t>
      </w:r>
      <w:r w:rsidRPr="009B706B">
        <w:rPr>
          <w:b/>
          <w:sz w:val="18"/>
          <w:szCs w:val="18"/>
        </w:rPr>
        <w:t>сочинения (изложения) в 2025/26 учебном году</w:t>
      </w:r>
      <w:r>
        <w:rPr>
          <w:b/>
          <w:sz w:val="18"/>
          <w:szCs w:val="18"/>
        </w:rPr>
        <w:t xml:space="preserve">, которые являются </w:t>
      </w:r>
    </w:p>
    <w:p w14:paraId="25D4D078" w14:textId="77777777" w:rsidR="00A06BF3" w:rsidRDefault="00A06BF3" w:rsidP="00A06BF3">
      <w:pPr>
        <w:rPr>
          <w:b/>
          <w:sz w:val="18"/>
          <w:szCs w:val="18"/>
        </w:rPr>
      </w:pPr>
      <w:r w:rsidRPr="009B706B">
        <w:rPr>
          <w:b/>
          <w:sz w:val="18"/>
          <w:szCs w:val="18"/>
        </w:rPr>
        <w:t>Приложение</w:t>
      </w:r>
      <w:r>
        <w:rPr>
          <w:b/>
          <w:sz w:val="18"/>
          <w:szCs w:val="18"/>
        </w:rPr>
        <w:t>м</w:t>
      </w:r>
      <w:r w:rsidRPr="009B706B">
        <w:rPr>
          <w:b/>
          <w:sz w:val="18"/>
          <w:szCs w:val="18"/>
        </w:rPr>
        <w:t xml:space="preserve"> № 1 к письму Рособрнадзора № 04-363</w:t>
      </w:r>
      <w:r>
        <w:rPr>
          <w:b/>
          <w:sz w:val="18"/>
          <w:szCs w:val="18"/>
        </w:rPr>
        <w:t xml:space="preserve"> </w:t>
      </w:r>
      <w:r w:rsidRPr="009B706B">
        <w:rPr>
          <w:b/>
          <w:sz w:val="18"/>
          <w:szCs w:val="18"/>
        </w:rPr>
        <w:t>от 24.10.2025</w:t>
      </w:r>
      <w:r>
        <w:rPr>
          <w:b/>
          <w:sz w:val="18"/>
          <w:szCs w:val="18"/>
        </w:rPr>
        <w:t>:</w:t>
      </w:r>
    </w:p>
    <w:p w14:paraId="704E576B" w14:textId="77777777" w:rsidR="00A06BF3" w:rsidRPr="00F065D8" w:rsidRDefault="00A06BF3" w:rsidP="00A06BF3">
      <w:pPr>
        <w:rPr>
          <w:sz w:val="16"/>
          <w:szCs w:val="16"/>
        </w:rPr>
      </w:pPr>
      <w:r w:rsidRPr="00F065D8">
        <w:rPr>
          <w:sz w:val="16"/>
          <w:szCs w:val="16"/>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087C9D2F" w14:textId="77777777" w:rsidR="00A06BF3" w:rsidRPr="00F065D8" w:rsidRDefault="00A06BF3" w:rsidP="00A06BF3">
      <w:pPr>
        <w:rPr>
          <w:sz w:val="16"/>
          <w:szCs w:val="16"/>
        </w:rPr>
      </w:pPr>
      <w:r w:rsidRPr="00F065D8">
        <w:rPr>
          <w:sz w:val="16"/>
          <w:szCs w:val="16"/>
        </w:rPr>
        <w:lastRenderedPageBreak/>
        <w:t>2. Изложение вправе писать:</w:t>
      </w:r>
    </w:p>
    <w:p w14:paraId="2FA6CA8C" w14:textId="77777777" w:rsidR="00A06BF3" w:rsidRPr="00F065D8" w:rsidRDefault="00A06BF3" w:rsidP="00A06BF3">
      <w:pPr>
        <w:rPr>
          <w:sz w:val="16"/>
          <w:szCs w:val="16"/>
        </w:rPr>
      </w:pPr>
      <w:r w:rsidRPr="00F065D8">
        <w:rPr>
          <w:sz w:val="16"/>
          <w:szCs w:val="16"/>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14:paraId="2CB538B9" w14:textId="77777777" w:rsidR="00A06BF3" w:rsidRPr="00F065D8" w:rsidRDefault="00A06BF3" w:rsidP="00A06BF3">
      <w:pPr>
        <w:rPr>
          <w:sz w:val="16"/>
          <w:szCs w:val="16"/>
        </w:rPr>
      </w:pPr>
      <w:r w:rsidRPr="00F065D8">
        <w:rPr>
          <w:sz w:val="16"/>
          <w:szCs w:val="1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3F4DDF35" w14:textId="77777777" w:rsidR="00A06BF3" w:rsidRPr="00F065D8" w:rsidRDefault="00A06BF3" w:rsidP="00A06BF3">
      <w:pPr>
        <w:rPr>
          <w:sz w:val="16"/>
          <w:szCs w:val="16"/>
        </w:rPr>
      </w:pPr>
      <w:r w:rsidRPr="00F065D8">
        <w:rPr>
          <w:sz w:val="16"/>
          <w:szCs w:val="16"/>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2978D177" w14:textId="77777777" w:rsidR="00A06BF3" w:rsidRPr="00F065D8" w:rsidRDefault="00A06BF3" w:rsidP="00A06BF3">
      <w:pPr>
        <w:rPr>
          <w:sz w:val="16"/>
          <w:szCs w:val="16"/>
        </w:rPr>
      </w:pPr>
      <w:r w:rsidRPr="00F065D8">
        <w:rPr>
          <w:sz w:val="16"/>
          <w:szCs w:val="16"/>
        </w:rPr>
        <w:t>3. Итоговое сочинение (изложение) проводится в первую среду декабря последнего года обучения.</w:t>
      </w:r>
    </w:p>
    <w:p w14:paraId="1B089A93" w14:textId="77777777" w:rsidR="00A06BF3" w:rsidRPr="00F065D8" w:rsidRDefault="00A06BF3" w:rsidP="00A06BF3">
      <w:pPr>
        <w:rPr>
          <w:sz w:val="16"/>
          <w:szCs w:val="16"/>
        </w:rPr>
      </w:pPr>
      <w:r w:rsidRPr="00F065D8">
        <w:rPr>
          <w:sz w:val="16"/>
          <w:szCs w:val="16"/>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14:paraId="341EB2CC" w14:textId="77777777" w:rsidR="00A06BF3" w:rsidRPr="00F065D8" w:rsidRDefault="00A06BF3" w:rsidP="00A06BF3">
      <w:pPr>
        <w:rPr>
          <w:sz w:val="16"/>
          <w:szCs w:val="16"/>
        </w:rPr>
      </w:pPr>
      <w:r w:rsidRPr="00F065D8">
        <w:rPr>
          <w:sz w:val="16"/>
          <w:szCs w:val="1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14:paraId="18BE1B32" w14:textId="77777777" w:rsidR="00A06BF3" w:rsidRPr="00F065D8" w:rsidRDefault="00A06BF3" w:rsidP="00A06BF3">
      <w:pPr>
        <w:rPr>
          <w:sz w:val="16"/>
          <w:szCs w:val="16"/>
        </w:rPr>
      </w:pPr>
      <w:r w:rsidRPr="00F065D8">
        <w:rPr>
          <w:sz w:val="16"/>
          <w:szCs w:val="16"/>
        </w:rPr>
        <w:t>6. ОИВ определяет порядок проведения и порядок проверки итогового сочинения (изложения) на территории субъекта Российской Федерации.</w:t>
      </w:r>
    </w:p>
    <w:p w14:paraId="502613E5" w14:textId="77777777" w:rsidR="00A06BF3" w:rsidRPr="00F065D8" w:rsidRDefault="00A06BF3" w:rsidP="00A06BF3">
      <w:pPr>
        <w:rPr>
          <w:sz w:val="16"/>
          <w:szCs w:val="16"/>
        </w:rPr>
      </w:pPr>
      <w:r w:rsidRPr="00F065D8">
        <w:rPr>
          <w:sz w:val="16"/>
          <w:szCs w:val="1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5FD62403" w14:textId="77777777" w:rsidR="00A06BF3" w:rsidRPr="00F065D8" w:rsidRDefault="00A06BF3" w:rsidP="00A06BF3">
      <w:pPr>
        <w:rPr>
          <w:sz w:val="16"/>
          <w:szCs w:val="16"/>
        </w:rPr>
      </w:pPr>
      <w:r w:rsidRPr="00F065D8">
        <w:rPr>
          <w:sz w:val="16"/>
          <w:szCs w:val="16"/>
        </w:rPr>
        <w:t>7. Итоговое сочинение (изложение) начинается в 10:00 по местному времени.</w:t>
      </w:r>
    </w:p>
    <w:p w14:paraId="35306F8A" w14:textId="77777777" w:rsidR="00A06BF3" w:rsidRPr="00F065D8" w:rsidRDefault="00A06BF3" w:rsidP="00A06BF3">
      <w:pPr>
        <w:rPr>
          <w:sz w:val="16"/>
          <w:szCs w:val="16"/>
        </w:rPr>
      </w:pPr>
      <w:r w:rsidRPr="00F065D8">
        <w:rPr>
          <w:sz w:val="16"/>
          <w:szCs w:val="16"/>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14:paraId="1E33E2EB" w14:textId="77777777" w:rsidR="00A06BF3" w:rsidRPr="00F065D8" w:rsidRDefault="00A06BF3" w:rsidP="00A06BF3">
      <w:pPr>
        <w:rPr>
          <w:sz w:val="16"/>
          <w:szCs w:val="16"/>
        </w:rPr>
      </w:pPr>
      <w:r w:rsidRPr="00F065D8">
        <w:rPr>
          <w:sz w:val="16"/>
          <w:szCs w:val="16"/>
        </w:rPr>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4795066C" w14:textId="77777777" w:rsidR="00A06BF3" w:rsidRPr="00F065D8" w:rsidRDefault="00A06BF3" w:rsidP="00A06BF3">
      <w:pPr>
        <w:rPr>
          <w:sz w:val="16"/>
          <w:szCs w:val="16"/>
        </w:rPr>
      </w:pPr>
      <w:r w:rsidRPr="00F065D8">
        <w:rPr>
          <w:sz w:val="16"/>
          <w:szCs w:val="16"/>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3B2427CA" w14:textId="77777777" w:rsidR="00A06BF3" w:rsidRPr="00F065D8" w:rsidRDefault="00A06BF3" w:rsidP="00A06BF3">
      <w:pPr>
        <w:rPr>
          <w:sz w:val="16"/>
          <w:szCs w:val="16"/>
        </w:rPr>
      </w:pPr>
      <w:r w:rsidRPr="00F065D8">
        <w:rPr>
          <w:sz w:val="16"/>
          <w:szCs w:val="16"/>
        </w:rPr>
        <w:t>10. Рекомендуется взять с собой на сочинение (изложение) только необходимые вещи:</w:t>
      </w:r>
    </w:p>
    <w:p w14:paraId="75173FF4" w14:textId="77777777" w:rsidR="00A06BF3" w:rsidRPr="00F065D8" w:rsidRDefault="00A06BF3" w:rsidP="00A06BF3">
      <w:pPr>
        <w:rPr>
          <w:sz w:val="16"/>
          <w:szCs w:val="16"/>
        </w:rPr>
      </w:pPr>
      <w:r w:rsidRPr="00F065D8">
        <w:rPr>
          <w:sz w:val="16"/>
          <w:szCs w:val="16"/>
        </w:rPr>
        <w:t>документ, удостоверяющий личность;</w:t>
      </w:r>
    </w:p>
    <w:p w14:paraId="17FD7019" w14:textId="77777777" w:rsidR="00A06BF3" w:rsidRPr="00F065D8" w:rsidRDefault="00A06BF3" w:rsidP="00A06BF3">
      <w:pPr>
        <w:rPr>
          <w:sz w:val="16"/>
          <w:szCs w:val="16"/>
        </w:rPr>
      </w:pPr>
      <w:r w:rsidRPr="00F065D8">
        <w:rPr>
          <w:sz w:val="16"/>
          <w:szCs w:val="16"/>
        </w:rPr>
        <w:t>ручка (гелевая или капиллярная с чернилами черного цвета);</w:t>
      </w:r>
    </w:p>
    <w:p w14:paraId="70C23DAE" w14:textId="77777777" w:rsidR="00A06BF3" w:rsidRPr="00F065D8" w:rsidRDefault="00A06BF3" w:rsidP="00A06BF3">
      <w:pPr>
        <w:rPr>
          <w:sz w:val="16"/>
          <w:szCs w:val="16"/>
        </w:rPr>
      </w:pPr>
      <w:r w:rsidRPr="00F065D8">
        <w:rPr>
          <w:sz w:val="16"/>
          <w:szCs w:val="16"/>
        </w:rPr>
        <w:t>лекарства (при необходимости);</w:t>
      </w:r>
    </w:p>
    <w:p w14:paraId="66C52ACE" w14:textId="77777777" w:rsidR="00A06BF3" w:rsidRPr="00F065D8" w:rsidRDefault="00A06BF3" w:rsidP="00A06BF3">
      <w:pPr>
        <w:rPr>
          <w:sz w:val="16"/>
          <w:szCs w:val="16"/>
        </w:rPr>
      </w:pPr>
      <w:r w:rsidRPr="00F065D8">
        <w:rPr>
          <w:sz w:val="16"/>
          <w:szCs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3507FE92" w14:textId="77777777" w:rsidR="00A06BF3" w:rsidRPr="00F065D8" w:rsidRDefault="00A06BF3" w:rsidP="00A06BF3">
      <w:pPr>
        <w:rPr>
          <w:sz w:val="16"/>
          <w:szCs w:val="16"/>
        </w:rPr>
      </w:pPr>
      <w:r w:rsidRPr="00F065D8">
        <w:rPr>
          <w:sz w:val="16"/>
          <w:szCs w:val="1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0EBE09CC" w14:textId="77777777" w:rsidR="00A06BF3" w:rsidRPr="00F065D8" w:rsidRDefault="00A06BF3" w:rsidP="00A06BF3">
      <w:pPr>
        <w:rPr>
          <w:sz w:val="16"/>
          <w:szCs w:val="16"/>
        </w:rPr>
      </w:pPr>
      <w:r w:rsidRPr="00F065D8">
        <w:rPr>
          <w:sz w:val="16"/>
          <w:szCs w:val="16"/>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14:paraId="2B8A9A06" w14:textId="77777777" w:rsidR="00A06BF3" w:rsidRPr="00F065D8" w:rsidRDefault="00A06BF3" w:rsidP="00A06BF3">
      <w:pPr>
        <w:rPr>
          <w:sz w:val="16"/>
          <w:szCs w:val="16"/>
        </w:rPr>
      </w:pPr>
      <w:r w:rsidRPr="00F065D8">
        <w:rPr>
          <w:sz w:val="16"/>
          <w:szCs w:val="16"/>
        </w:rPr>
        <w:t>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7F439385" w14:textId="77777777" w:rsidR="00A06BF3" w:rsidRPr="00F065D8" w:rsidRDefault="00A06BF3" w:rsidP="00A06BF3">
      <w:pPr>
        <w:rPr>
          <w:sz w:val="16"/>
          <w:szCs w:val="16"/>
        </w:rPr>
      </w:pPr>
      <w:r w:rsidRPr="00F065D8">
        <w:rPr>
          <w:sz w:val="16"/>
          <w:szCs w:val="16"/>
        </w:rPr>
        <w:t>Внимание! Черновики не проверяются и записи в них не учитываются при проверке.</w:t>
      </w:r>
    </w:p>
    <w:p w14:paraId="5E7F501F" w14:textId="77777777" w:rsidR="00A06BF3" w:rsidRPr="00F065D8" w:rsidRDefault="00A06BF3" w:rsidP="00A06BF3">
      <w:pPr>
        <w:rPr>
          <w:sz w:val="16"/>
          <w:szCs w:val="16"/>
        </w:rPr>
      </w:pPr>
      <w:r w:rsidRPr="00F065D8">
        <w:rPr>
          <w:sz w:val="16"/>
          <w:szCs w:val="16"/>
        </w:rPr>
        <w:t>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14:paraId="5531AA60" w14:textId="77777777" w:rsidR="00A06BF3" w:rsidRPr="00F065D8" w:rsidRDefault="00A06BF3" w:rsidP="00A06BF3">
      <w:pPr>
        <w:rPr>
          <w:sz w:val="16"/>
          <w:szCs w:val="16"/>
        </w:rPr>
      </w:pPr>
      <w:r w:rsidRPr="00F065D8">
        <w:rPr>
          <w:sz w:val="16"/>
          <w:szCs w:val="16"/>
        </w:rPr>
        <w:t>13. Продолжительность выполнения итогового сочинения (изложения) составляет 3 часа 55 минут (235 минут).</w:t>
      </w:r>
    </w:p>
    <w:p w14:paraId="6D61FB0A" w14:textId="77777777" w:rsidR="00A06BF3" w:rsidRPr="00F065D8" w:rsidRDefault="00A06BF3" w:rsidP="00A06BF3">
      <w:pPr>
        <w:rPr>
          <w:sz w:val="16"/>
          <w:szCs w:val="16"/>
        </w:rPr>
      </w:pPr>
      <w:r w:rsidRPr="00F065D8">
        <w:rPr>
          <w:sz w:val="16"/>
          <w:szCs w:val="1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14:paraId="62E8AA7D" w14:textId="77777777" w:rsidR="00A06BF3" w:rsidRPr="00F065D8" w:rsidRDefault="00A06BF3" w:rsidP="00A06BF3">
      <w:pPr>
        <w:rPr>
          <w:sz w:val="16"/>
          <w:szCs w:val="16"/>
        </w:rPr>
      </w:pPr>
      <w:r>
        <w:rPr>
          <w:sz w:val="16"/>
          <w:szCs w:val="16"/>
        </w:rPr>
        <w:t>1</w:t>
      </w:r>
      <w:r w:rsidRPr="00F065D8">
        <w:rPr>
          <w:sz w:val="16"/>
          <w:szCs w:val="16"/>
        </w:rPr>
        <w:t>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12E160FE" w14:textId="77777777" w:rsidR="00A06BF3" w:rsidRPr="00F065D8" w:rsidRDefault="00A06BF3" w:rsidP="00A06BF3">
      <w:pPr>
        <w:rPr>
          <w:sz w:val="16"/>
          <w:szCs w:val="16"/>
        </w:rPr>
      </w:pPr>
      <w:r w:rsidRPr="00F065D8">
        <w:rPr>
          <w:sz w:val="16"/>
          <w:szCs w:val="16"/>
        </w:rPr>
        <w:t>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6B52B31B" w14:textId="77777777" w:rsidR="00A06BF3" w:rsidRPr="00F065D8" w:rsidRDefault="00A06BF3" w:rsidP="00A06BF3">
      <w:pPr>
        <w:rPr>
          <w:sz w:val="16"/>
          <w:szCs w:val="16"/>
        </w:rPr>
      </w:pPr>
      <w:r w:rsidRPr="00F065D8">
        <w:rPr>
          <w:sz w:val="16"/>
          <w:szCs w:val="16"/>
        </w:rPr>
        <w:t>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5EAE13E9" w14:textId="77777777" w:rsidR="00A06BF3" w:rsidRPr="00F065D8" w:rsidRDefault="00A06BF3" w:rsidP="00A06BF3">
      <w:pPr>
        <w:rPr>
          <w:sz w:val="16"/>
          <w:szCs w:val="16"/>
        </w:rPr>
      </w:pPr>
      <w:r w:rsidRPr="00F065D8">
        <w:rPr>
          <w:sz w:val="16"/>
          <w:szCs w:val="16"/>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573EAA49" w14:textId="77777777" w:rsidR="00A06BF3" w:rsidRPr="00F065D8" w:rsidRDefault="00A06BF3" w:rsidP="00A06BF3">
      <w:pPr>
        <w:rPr>
          <w:sz w:val="16"/>
          <w:szCs w:val="16"/>
        </w:rPr>
      </w:pPr>
      <w:r w:rsidRPr="00F065D8">
        <w:rPr>
          <w:sz w:val="16"/>
          <w:szCs w:val="16"/>
        </w:rPr>
        <w:t>19.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1A1787CA" w14:textId="77777777" w:rsidR="00A06BF3" w:rsidRPr="00F065D8" w:rsidRDefault="00A06BF3" w:rsidP="00A06BF3">
      <w:pPr>
        <w:rPr>
          <w:sz w:val="16"/>
          <w:szCs w:val="16"/>
        </w:rPr>
      </w:pPr>
      <w:r w:rsidRPr="00F065D8">
        <w:rPr>
          <w:sz w:val="16"/>
          <w:szCs w:val="16"/>
        </w:rPr>
        <w:t>обучающиеся и экстерны, получившие по итоговому сочинению (изложению) неудовлетворительный результат («незачет»);</w:t>
      </w:r>
    </w:p>
    <w:p w14:paraId="13C11EFC" w14:textId="77777777" w:rsidR="00A06BF3" w:rsidRPr="00F065D8" w:rsidRDefault="00A06BF3" w:rsidP="00A06BF3">
      <w:pPr>
        <w:rPr>
          <w:sz w:val="16"/>
          <w:szCs w:val="16"/>
        </w:rPr>
      </w:pPr>
      <w:r w:rsidRPr="00F065D8">
        <w:rPr>
          <w:sz w:val="16"/>
          <w:szCs w:val="16"/>
        </w:rPr>
        <w:t>обучающиеся и экстерны, удаленные с итогового сочинения (изложения) за нарушение требований, установленных подпунктом 1 пункта 28 Порядка;</w:t>
      </w:r>
    </w:p>
    <w:p w14:paraId="72CE71C6" w14:textId="77777777" w:rsidR="00A06BF3" w:rsidRPr="00F065D8" w:rsidRDefault="00A06BF3" w:rsidP="00A06BF3">
      <w:pPr>
        <w:rPr>
          <w:sz w:val="16"/>
          <w:szCs w:val="16"/>
        </w:rPr>
      </w:pPr>
      <w:r w:rsidRPr="00F065D8">
        <w:rPr>
          <w:sz w:val="16"/>
          <w:szCs w:val="16"/>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14:paraId="74EFBD06" w14:textId="77777777" w:rsidR="00A06BF3" w:rsidRPr="00F065D8" w:rsidRDefault="00A06BF3" w:rsidP="00A06BF3">
      <w:pPr>
        <w:rPr>
          <w:sz w:val="16"/>
          <w:szCs w:val="16"/>
        </w:rPr>
      </w:pPr>
      <w:r w:rsidRPr="00F065D8">
        <w:rPr>
          <w:sz w:val="16"/>
          <w:szCs w:val="16"/>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2C339860" w14:textId="77777777" w:rsidR="00A06BF3" w:rsidRPr="00F065D8" w:rsidRDefault="00A06BF3" w:rsidP="00A06BF3">
      <w:pPr>
        <w:rPr>
          <w:sz w:val="16"/>
          <w:szCs w:val="16"/>
        </w:rPr>
      </w:pPr>
      <w:r w:rsidRPr="00F065D8">
        <w:rPr>
          <w:sz w:val="16"/>
          <w:szCs w:val="1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14:paraId="526964D4" w14:textId="77777777" w:rsidR="00A06BF3" w:rsidRPr="00F065D8" w:rsidRDefault="00A06BF3" w:rsidP="00A06BF3">
      <w:pPr>
        <w:rPr>
          <w:sz w:val="16"/>
          <w:szCs w:val="16"/>
        </w:rPr>
      </w:pPr>
      <w:r w:rsidRPr="00F065D8">
        <w:rPr>
          <w:sz w:val="16"/>
          <w:szCs w:val="16"/>
        </w:rP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304DFD92" w14:textId="77777777" w:rsidR="00A06BF3" w:rsidRPr="00F065D8" w:rsidRDefault="00A06BF3" w:rsidP="00A06BF3">
      <w:pPr>
        <w:rPr>
          <w:sz w:val="16"/>
          <w:szCs w:val="16"/>
        </w:rPr>
      </w:pPr>
      <w:r w:rsidRPr="00F065D8">
        <w:rPr>
          <w:sz w:val="16"/>
          <w:szCs w:val="16"/>
        </w:rPr>
        <w:lastRenderedPageBreak/>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3B059ABD" w14:textId="77777777" w:rsidR="00A06BF3" w:rsidRPr="00F065D8" w:rsidRDefault="00A06BF3" w:rsidP="00A06BF3">
      <w:pPr>
        <w:rPr>
          <w:sz w:val="16"/>
          <w:szCs w:val="16"/>
        </w:rPr>
      </w:pPr>
      <w:r w:rsidRPr="00F065D8">
        <w:rPr>
          <w:sz w:val="16"/>
          <w:szCs w:val="16"/>
        </w:rPr>
        <w:t>22. Итоговое сочинение (изложение) как допуск к ГИА действует бессрочно.</w:t>
      </w:r>
    </w:p>
    <w:p w14:paraId="610E1030" w14:textId="77777777" w:rsidR="00A06BF3" w:rsidRPr="009B706B" w:rsidRDefault="00A06BF3" w:rsidP="00A06BF3">
      <w:pPr>
        <w:rPr>
          <w:b/>
          <w:sz w:val="18"/>
          <w:szCs w:val="18"/>
        </w:rPr>
      </w:pPr>
    </w:p>
    <w:p w14:paraId="738FDEDF" w14:textId="77777777" w:rsidR="00A06BF3" w:rsidRPr="00417E14" w:rsidRDefault="00A06BF3" w:rsidP="00A06BF3">
      <w:pPr>
        <w:pStyle w:val="a4"/>
        <w:numPr>
          <w:ilvl w:val="0"/>
          <w:numId w:val="4"/>
        </w:numPr>
        <w:spacing w:line="360" w:lineRule="auto"/>
        <w:rPr>
          <w:b/>
          <w:sz w:val="20"/>
          <w:szCs w:val="20"/>
        </w:rPr>
      </w:pPr>
      <w:r>
        <w:rPr>
          <w:b/>
          <w:sz w:val="20"/>
          <w:szCs w:val="20"/>
        </w:rPr>
        <w:t xml:space="preserve">Особо отметила причины  удаления с итогового сочинения (изложения): нарушения правил написания сочинения (использования сотовых телефонов, шпаргалок и др.). </w:t>
      </w:r>
      <w:r w:rsidRPr="00417E14">
        <w:rPr>
          <w:sz w:val="20"/>
          <w:szCs w:val="20"/>
        </w:rPr>
        <w:t xml:space="preserve">Сказала </w:t>
      </w:r>
      <w:r>
        <w:rPr>
          <w:b/>
          <w:sz w:val="20"/>
          <w:szCs w:val="20"/>
        </w:rPr>
        <w:t xml:space="preserve">  </w:t>
      </w:r>
      <w:r w:rsidRPr="001D4619">
        <w:rPr>
          <w:sz w:val="20"/>
          <w:szCs w:val="20"/>
        </w:rPr>
        <w:t>о полях «Удалён», «Не закончил работу»</w:t>
      </w:r>
      <w:r>
        <w:rPr>
          <w:sz w:val="20"/>
          <w:szCs w:val="20"/>
        </w:rPr>
        <w:t>.</w:t>
      </w:r>
    </w:p>
    <w:p w14:paraId="7165FE41" w14:textId="77777777" w:rsidR="00A06BF3" w:rsidRDefault="00A06BF3" w:rsidP="00A06BF3">
      <w:pPr>
        <w:pStyle w:val="a4"/>
        <w:numPr>
          <w:ilvl w:val="0"/>
          <w:numId w:val="4"/>
        </w:numPr>
        <w:spacing w:line="360" w:lineRule="auto"/>
        <w:rPr>
          <w:sz w:val="20"/>
          <w:szCs w:val="20"/>
        </w:rPr>
      </w:pPr>
      <w:r w:rsidRPr="00417E14">
        <w:rPr>
          <w:sz w:val="20"/>
          <w:szCs w:val="20"/>
        </w:rPr>
        <w:t>О порядке пересдачи итогового сочинения (изложения), о  категориях лиц, допускающихся к повторному написанию сочинения;</w:t>
      </w:r>
    </w:p>
    <w:p w14:paraId="70D7FD85" w14:textId="77777777" w:rsidR="00A06BF3" w:rsidRPr="00417E14" w:rsidRDefault="00A06BF3" w:rsidP="00A06BF3">
      <w:pPr>
        <w:pStyle w:val="a4"/>
        <w:numPr>
          <w:ilvl w:val="0"/>
          <w:numId w:val="4"/>
        </w:numPr>
        <w:spacing w:line="360" w:lineRule="auto"/>
        <w:rPr>
          <w:sz w:val="20"/>
          <w:szCs w:val="20"/>
        </w:rPr>
      </w:pPr>
      <w:r>
        <w:rPr>
          <w:sz w:val="20"/>
          <w:szCs w:val="20"/>
        </w:rPr>
        <w:t>Код вида работы – сочинение – 20; изложение - 21</w:t>
      </w:r>
    </w:p>
    <w:p w14:paraId="2925C58A" w14:textId="1585362B" w:rsidR="00A06BF3" w:rsidRDefault="00A06BF3" w:rsidP="00A06BF3">
      <w:pPr>
        <w:spacing w:line="360" w:lineRule="auto"/>
        <w:ind w:left="360"/>
        <w:rPr>
          <w:sz w:val="20"/>
          <w:szCs w:val="20"/>
        </w:rPr>
      </w:pPr>
      <w:r>
        <w:rPr>
          <w:b/>
          <w:sz w:val="20"/>
          <w:szCs w:val="20"/>
        </w:rPr>
        <w:t xml:space="preserve">2. </w:t>
      </w:r>
      <w:r w:rsidR="001D160C">
        <w:rPr>
          <w:b/>
          <w:sz w:val="20"/>
          <w:szCs w:val="20"/>
        </w:rPr>
        <w:t>Ж</w:t>
      </w:r>
      <w:r w:rsidRPr="00417E14">
        <w:rPr>
          <w:sz w:val="20"/>
          <w:szCs w:val="20"/>
        </w:rPr>
        <w:t>емчужнова Е.Ю., учитель русского языка и литературы</w:t>
      </w:r>
      <w:r>
        <w:rPr>
          <w:sz w:val="20"/>
          <w:szCs w:val="20"/>
        </w:rPr>
        <w:t>, разъяснила родителям:</w:t>
      </w:r>
    </w:p>
    <w:p w14:paraId="2917FA1A" w14:textId="77777777" w:rsidR="00A06BF3" w:rsidRPr="00B7635F" w:rsidRDefault="00A06BF3" w:rsidP="00A06BF3">
      <w:pPr>
        <w:pStyle w:val="a4"/>
        <w:numPr>
          <w:ilvl w:val="0"/>
          <w:numId w:val="5"/>
        </w:numPr>
        <w:rPr>
          <w:rFonts w:ascii="Arial" w:hAnsi="Arial" w:cs="Arial"/>
          <w:b/>
          <w:bCs/>
          <w:color w:val="000000"/>
          <w:kern w:val="0"/>
          <w:sz w:val="21"/>
          <w:szCs w:val="21"/>
          <w:bdr w:val="none" w:sz="0" w:space="0" w:color="auto" w:frame="1"/>
          <w:shd w:val="clear" w:color="auto" w:fill="FFFFFF"/>
          <w:lang w:eastAsia="ru-RU"/>
        </w:rPr>
      </w:pPr>
      <w:r w:rsidRPr="00B7635F">
        <w:rPr>
          <w:b/>
          <w:sz w:val="20"/>
          <w:szCs w:val="20"/>
        </w:rPr>
        <w:t>Обязательные требования написания сочинения</w:t>
      </w:r>
      <w:r w:rsidRPr="00B7635F">
        <w:rPr>
          <w:rFonts w:ascii="Arial" w:hAnsi="Arial" w:cs="Arial"/>
          <w:b/>
          <w:bCs/>
          <w:color w:val="000000"/>
          <w:sz w:val="36"/>
          <w:szCs w:val="36"/>
          <w:bdr w:val="none" w:sz="0" w:space="0" w:color="auto" w:frame="1"/>
          <w:shd w:val="clear" w:color="auto" w:fill="FFFFFF"/>
        </w:rPr>
        <w:t xml:space="preserve"> </w:t>
      </w:r>
      <w:r w:rsidRPr="00C05EF5">
        <w:rPr>
          <w:bCs/>
          <w:i/>
          <w:color w:val="000000"/>
          <w:kern w:val="0"/>
          <w:sz w:val="20"/>
          <w:szCs w:val="20"/>
          <w:bdr w:val="none" w:sz="0" w:space="0" w:color="auto" w:frame="1"/>
          <w:shd w:val="clear" w:color="auto" w:fill="FFFFFF"/>
          <w:lang w:eastAsia="ru-RU"/>
        </w:rPr>
        <w:t xml:space="preserve">Требование №1. </w:t>
      </w:r>
      <w:r w:rsidRPr="00B7635F">
        <w:rPr>
          <w:bCs/>
          <w:color w:val="000000"/>
          <w:kern w:val="0"/>
          <w:sz w:val="20"/>
          <w:szCs w:val="20"/>
          <w:bdr w:val="none" w:sz="0" w:space="0" w:color="auto" w:frame="1"/>
          <w:shd w:val="clear" w:color="auto" w:fill="FFFFFF"/>
          <w:lang w:eastAsia="ru-RU"/>
        </w:rPr>
        <w:t>«Объём итогового сочинения»</w:t>
      </w:r>
      <w:r w:rsidRPr="00B7635F">
        <w:rPr>
          <w:color w:val="000000"/>
          <w:kern w:val="0"/>
          <w:sz w:val="20"/>
          <w:szCs w:val="20"/>
          <w:bdr w:val="none" w:sz="0" w:space="0" w:color="auto" w:frame="1"/>
          <w:shd w:val="clear" w:color="auto" w:fill="FFFFFF"/>
          <w:vertAlign w:val="superscript"/>
          <w:lang w:eastAsia="ru-RU"/>
        </w:rPr>
        <w:t>1</w:t>
      </w:r>
      <w:r w:rsidRPr="00B7635F">
        <w:rPr>
          <w:color w:val="000000"/>
          <w:kern w:val="0"/>
          <w:sz w:val="20"/>
          <w:szCs w:val="20"/>
          <w:lang w:eastAsia="ru-RU"/>
        </w:rPr>
        <w:br/>
      </w:r>
      <w:r w:rsidRPr="00B7635F">
        <w:rPr>
          <w:color w:val="000000"/>
          <w:kern w:val="0"/>
          <w:sz w:val="20"/>
          <w:szCs w:val="20"/>
          <w:shd w:val="clear" w:color="auto" w:fill="FFFFFF"/>
          <w:lang w:eastAsia="ru-RU"/>
        </w:rPr>
        <w:t>Рекомендуемое количество слов – от 350.</w:t>
      </w:r>
      <w:r w:rsidRPr="00B7635F">
        <w:rPr>
          <w:color w:val="000000"/>
          <w:kern w:val="0"/>
          <w:sz w:val="20"/>
          <w:szCs w:val="20"/>
          <w:lang w:eastAsia="ru-RU"/>
        </w:rPr>
        <w:br/>
      </w:r>
      <w:r w:rsidRPr="00B7635F">
        <w:rPr>
          <w:color w:val="000000"/>
          <w:kern w:val="0"/>
          <w:sz w:val="20"/>
          <w:szCs w:val="20"/>
          <w:shd w:val="clear" w:color="auto" w:fill="FFFFFF"/>
          <w:lang w:eastAsia="ru-RU"/>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«незачёт» за невыполнение требования №1 и «незачёт» за работу в целом (такое итоговое сочинение не проверяется по требованию №2 «Самостоятельность написания итогового сочинения (изложения)» и критериям оценивания).</w:t>
      </w:r>
      <w:r w:rsidRPr="00B7635F">
        <w:rPr>
          <w:color w:val="000000"/>
          <w:kern w:val="0"/>
          <w:sz w:val="20"/>
          <w:szCs w:val="20"/>
          <w:lang w:eastAsia="ru-RU"/>
        </w:rPr>
        <w:br/>
      </w:r>
      <w:r w:rsidRPr="00C05EF5">
        <w:rPr>
          <w:bCs/>
          <w:i/>
          <w:color w:val="000000"/>
          <w:kern w:val="0"/>
          <w:sz w:val="20"/>
          <w:szCs w:val="20"/>
          <w:bdr w:val="none" w:sz="0" w:space="0" w:color="auto" w:frame="1"/>
          <w:shd w:val="clear" w:color="auto" w:fill="FFFFFF"/>
          <w:lang w:eastAsia="ru-RU"/>
        </w:rPr>
        <w:t>Требование №2.</w:t>
      </w:r>
      <w:r w:rsidRPr="00B7635F">
        <w:rPr>
          <w:bCs/>
          <w:color w:val="000000"/>
          <w:kern w:val="0"/>
          <w:sz w:val="20"/>
          <w:szCs w:val="20"/>
          <w:bdr w:val="none" w:sz="0" w:space="0" w:color="auto" w:frame="1"/>
          <w:shd w:val="clear" w:color="auto" w:fill="FFFFFF"/>
          <w:lang w:eastAsia="ru-RU"/>
        </w:rPr>
        <w:t xml:space="preserve"> «Самостоятельность написания итогового сочинения»</w:t>
      </w:r>
      <w:r w:rsidRPr="00B7635F">
        <w:rPr>
          <w:rFonts w:ascii="Arial" w:hAnsi="Arial" w:cs="Arial"/>
          <w:color w:val="000000"/>
          <w:kern w:val="0"/>
          <w:sz w:val="20"/>
          <w:szCs w:val="20"/>
          <w:lang w:eastAsia="ru-RU"/>
        </w:rPr>
        <w:br/>
      </w:r>
      <w:r w:rsidRPr="00B7635F">
        <w:rPr>
          <w:color w:val="000000"/>
          <w:kern w:val="0"/>
          <w:sz w:val="20"/>
          <w:szCs w:val="20"/>
          <w:shd w:val="clear" w:color="auto" w:fill="FFFFFF"/>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r w:rsidRPr="00B7635F">
        <w:rPr>
          <w:color w:val="000000"/>
          <w:kern w:val="0"/>
          <w:sz w:val="20"/>
          <w:szCs w:val="20"/>
          <w:lang w:eastAsia="ru-RU"/>
        </w:rPr>
        <w:br/>
      </w:r>
      <w:r w:rsidRPr="00B7635F">
        <w:rPr>
          <w:color w:val="000000"/>
          <w:kern w:val="0"/>
          <w:sz w:val="20"/>
          <w:szCs w:val="20"/>
          <w:shd w:val="clear" w:color="auto" w:fill="FFFFFF"/>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r w:rsidRPr="00B7635F">
        <w:rPr>
          <w:color w:val="000000"/>
          <w:kern w:val="0"/>
          <w:sz w:val="20"/>
          <w:szCs w:val="20"/>
          <w:lang w:eastAsia="ru-RU"/>
        </w:rPr>
        <w:br/>
      </w:r>
      <w:r w:rsidRPr="00B7635F">
        <w:rPr>
          <w:color w:val="000000"/>
          <w:kern w:val="0"/>
          <w:sz w:val="20"/>
          <w:szCs w:val="20"/>
          <w:shd w:val="clear" w:color="auto" w:fill="FFFFFF"/>
          <w:lang w:eastAsia="ru-RU"/>
        </w:rPr>
        <w:t>Если сочинение признано несамостоятельным, то выставляется «незачёт» за невыполнение требования №2 и «незачёт» за работу в целом (такое сочинение не проверяется по критериям оценивания).</w:t>
      </w:r>
    </w:p>
    <w:p w14:paraId="17E28F6A" w14:textId="77777777" w:rsidR="00A06BF3" w:rsidRPr="00B7635F" w:rsidRDefault="00A06BF3" w:rsidP="00A06BF3">
      <w:pPr>
        <w:pStyle w:val="a4"/>
        <w:numPr>
          <w:ilvl w:val="0"/>
          <w:numId w:val="5"/>
        </w:numPr>
        <w:rPr>
          <w:rFonts w:ascii="Arial" w:hAnsi="Arial" w:cs="Arial"/>
          <w:b/>
          <w:bCs/>
          <w:color w:val="000000"/>
          <w:kern w:val="0"/>
          <w:sz w:val="21"/>
          <w:szCs w:val="21"/>
          <w:bdr w:val="none" w:sz="0" w:space="0" w:color="auto" w:frame="1"/>
          <w:shd w:val="clear" w:color="auto" w:fill="FFFFFF"/>
          <w:lang w:eastAsia="ru-RU"/>
        </w:rPr>
      </w:pPr>
      <w:r w:rsidRPr="00B7635F">
        <w:rPr>
          <w:rFonts w:ascii="Arial" w:hAnsi="Arial" w:cs="Arial"/>
          <w:b/>
          <w:bCs/>
          <w:color w:val="000000"/>
          <w:kern w:val="0"/>
          <w:sz w:val="21"/>
          <w:szCs w:val="21"/>
          <w:bdr w:val="none" w:sz="0" w:space="0" w:color="auto" w:frame="1"/>
          <w:shd w:val="clear" w:color="auto" w:fill="FFFFFF"/>
          <w:lang w:eastAsia="ru-RU"/>
        </w:rPr>
        <w:t>Критерии оценивания итогового сочинения (изложения)</w:t>
      </w:r>
    </w:p>
    <w:p w14:paraId="69A4926C" w14:textId="77777777" w:rsidR="00A06BF3" w:rsidRPr="00B7635F" w:rsidRDefault="00A06BF3" w:rsidP="00A06BF3">
      <w:pPr>
        <w:rPr>
          <w:kern w:val="0"/>
          <w:sz w:val="20"/>
          <w:szCs w:val="20"/>
          <w:lang w:eastAsia="ru-RU"/>
        </w:rPr>
      </w:pPr>
      <w:r w:rsidRPr="00B7635F">
        <w:rPr>
          <w:color w:val="000000"/>
          <w:kern w:val="0"/>
          <w:sz w:val="20"/>
          <w:szCs w:val="20"/>
          <w:shd w:val="clear" w:color="auto" w:fill="FFFFFF"/>
          <w:lang w:eastAsia="ru-RU"/>
        </w:rPr>
        <w:t>1. «Соответствие теме»;</w:t>
      </w:r>
      <w:r w:rsidRPr="00B7635F">
        <w:rPr>
          <w:color w:val="000000"/>
          <w:kern w:val="0"/>
          <w:sz w:val="20"/>
          <w:szCs w:val="20"/>
          <w:lang w:eastAsia="ru-RU"/>
        </w:rPr>
        <w:br/>
      </w:r>
      <w:r w:rsidRPr="00B7635F">
        <w:rPr>
          <w:color w:val="000000"/>
          <w:kern w:val="0"/>
          <w:sz w:val="20"/>
          <w:szCs w:val="20"/>
          <w:shd w:val="clear" w:color="auto" w:fill="FFFFFF"/>
          <w:lang w:eastAsia="ru-RU"/>
        </w:rPr>
        <w:t>2. «Аргументация. Привлечение литературного материала»;</w:t>
      </w:r>
      <w:r w:rsidRPr="00B7635F">
        <w:rPr>
          <w:color w:val="000000"/>
          <w:kern w:val="0"/>
          <w:sz w:val="20"/>
          <w:szCs w:val="20"/>
          <w:lang w:eastAsia="ru-RU"/>
        </w:rPr>
        <w:br/>
      </w:r>
      <w:r w:rsidRPr="00B7635F">
        <w:rPr>
          <w:color w:val="000000"/>
          <w:kern w:val="0"/>
          <w:sz w:val="20"/>
          <w:szCs w:val="20"/>
          <w:shd w:val="clear" w:color="auto" w:fill="FFFFFF"/>
          <w:lang w:eastAsia="ru-RU"/>
        </w:rPr>
        <w:t>3. «Композиция и логика рассуждения»;</w:t>
      </w:r>
      <w:r w:rsidRPr="00B7635F">
        <w:rPr>
          <w:color w:val="000000"/>
          <w:kern w:val="0"/>
          <w:sz w:val="20"/>
          <w:szCs w:val="20"/>
          <w:lang w:eastAsia="ru-RU"/>
        </w:rPr>
        <w:br/>
      </w:r>
      <w:r w:rsidRPr="00B7635F">
        <w:rPr>
          <w:color w:val="000000"/>
          <w:kern w:val="0"/>
          <w:sz w:val="20"/>
          <w:szCs w:val="20"/>
          <w:shd w:val="clear" w:color="auto" w:fill="FFFFFF"/>
          <w:lang w:eastAsia="ru-RU"/>
        </w:rPr>
        <w:t>4. «Качество письменной речи»;</w:t>
      </w:r>
      <w:r w:rsidRPr="00B7635F">
        <w:rPr>
          <w:color w:val="000000"/>
          <w:kern w:val="0"/>
          <w:sz w:val="20"/>
          <w:szCs w:val="20"/>
          <w:lang w:eastAsia="ru-RU"/>
        </w:rPr>
        <w:br/>
      </w:r>
      <w:r w:rsidRPr="00B7635F">
        <w:rPr>
          <w:color w:val="000000"/>
          <w:kern w:val="0"/>
          <w:sz w:val="20"/>
          <w:szCs w:val="20"/>
          <w:shd w:val="clear" w:color="auto" w:fill="FFFFFF"/>
          <w:lang w:eastAsia="ru-RU"/>
        </w:rPr>
        <w:t>5. «Грамотность».</w:t>
      </w:r>
      <w:r w:rsidRPr="00B7635F">
        <w:rPr>
          <w:color w:val="000000"/>
          <w:kern w:val="0"/>
          <w:sz w:val="20"/>
          <w:szCs w:val="20"/>
          <w:lang w:eastAsia="ru-RU"/>
        </w:rPr>
        <w:br/>
      </w:r>
      <w:r w:rsidRPr="00B7635F">
        <w:rPr>
          <w:b/>
          <w:bCs/>
          <w:color w:val="000000"/>
          <w:kern w:val="0"/>
          <w:sz w:val="20"/>
          <w:szCs w:val="20"/>
          <w:bdr w:val="none" w:sz="0" w:space="0" w:color="auto" w:frame="1"/>
          <w:shd w:val="clear" w:color="auto" w:fill="FFFFFF"/>
          <w:lang w:eastAsia="ru-RU"/>
        </w:rPr>
        <w:t>Критерии №1 и №2 являются основными.</w:t>
      </w:r>
    </w:p>
    <w:p w14:paraId="69922CEC" w14:textId="77777777" w:rsidR="00A06BF3" w:rsidRPr="00B7635F" w:rsidRDefault="00A06BF3" w:rsidP="00A06BF3">
      <w:pPr>
        <w:shd w:val="clear" w:color="auto" w:fill="FFFFFF"/>
        <w:suppressAutoHyphens w:val="0"/>
        <w:rPr>
          <w:color w:val="000000"/>
          <w:kern w:val="0"/>
          <w:sz w:val="20"/>
          <w:szCs w:val="20"/>
          <w:lang w:eastAsia="ru-RU"/>
        </w:rPr>
      </w:pPr>
      <w:r w:rsidRPr="00B7635F">
        <w:rPr>
          <w:color w:val="000000"/>
          <w:kern w:val="0"/>
          <w:sz w:val="20"/>
          <w:szCs w:val="20"/>
          <w:lang w:eastAsia="ru-RU"/>
        </w:rPr>
        <w:t>Для получения «зачёта» за итоговое сочинение необходимо получить «зачёт» по критериям №1 и №2 (выставление «незачёта» по одному из этих критериев автоматически ведет к «незачёту» за работу в целом), а также дополнительно «зачёт» по одному из других критериев.</w:t>
      </w:r>
    </w:p>
    <w:p w14:paraId="27D244F5" w14:textId="77777777" w:rsidR="00A06BF3" w:rsidRPr="00C05EF5" w:rsidRDefault="00A06BF3" w:rsidP="00A06BF3">
      <w:pPr>
        <w:pStyle w:val="a4"/>
        <w:numPr>
          <w:ilvl w:val="0"/>
          <w:numId w:val="6"/>
        </w:numPr>
        <w:suppressAutoHyphens w:val="0"/>
        <w:spacing w:before="100" w:beforeAutospacing="1" w:after="100" w:afterAutospacing="1"/>
        <w:jc w:val="both"/>
        <w:rPr>
          <w:color w:val="3B3B3B"/>
          <w:sz w:val="20"/>
          <w:szCs w:val="20"/>
          <w:lang w:eastAsia="ru-RU"/>
        </w:rPr>
      </w:pPr>
      <w:hyperlink r:id="rId5" w:history="1">
        <w:r w:rsidRPr="00B7635F">
          <w:rPr>
            <w:rStyle w:val="a3"/>
            <w:color w:val="0071B3"/>
            <w:sz w:val="20"/>
            <w:szCs w:val="20"/>
          </w:rPr>
          <w:t>Правила заполнения бланков итогового сочинения (изложения)</w:t>
        </w:r>
      </w:hyperlink>
      <w:r>
        <w:t xml:space="preserve">: </w:t>
      </w:r>
      <w:r w:rsidRPr="00C05EF5">
        <w:rPr>
          <w:sz w:val="20"/>
          <w:szCs w:val="20"/>
        </w:rPr>
        <w:t>бланк регистрации, бланки записи, дополнительные бланки записи.</w:t>
      </w:r>
    </w:p>
    <w:p w14:paraId="48AC4212" w14:textId="77777777" w:rsidR="00A06BF3" w:rsidRPr="00AF6544" w:rsidRDefault="00A06BF3" w:rsidP="00A06BF3">
      <w:pPr>
        <w:pStyle w:val="a4"/>
        <w:numPr>
          <w:ilvl w:val="0"/>
          <w:numId w:val="6"/>
        </w:numPr>
        <w:suppressAutoHyphens w:val="0"/>
        <w:spacing w:before="100" w:beforeAutospacing="1" w:after="100" w:afterAutospacing="1"/>
        <w:jc w:val="both"/>
        <w:rPr>
          <w:color w:val="3B3B3B"/>
          <w:sz w:val="20"/>
          <w:szCs w:val="20"/>
          <w:lang w:eastAsia="ru-RU"/>
        </w:rPr>
      </w:pPr>
      <w:r w:rsidRPr="00AF6544">
        <w:rPr>
          <w:sz w:val="20"/>
          <w:szCs w:val="20"/>
        </w:rPr>
        <w:t xml:space="preserve"> Направления и темы сочинения;</w:t>
      </w:r>
    </w:p>
    <w:p w14:paraId="136F88EE" w14:textId="77777777" w:rsidR="00A06BF3" w:rsidRPr="00AF6544" w:rsidRDefault="00A06BF3" w:rsidP="00A06BF3">
      <w:pPr>
        <w:pStyle w:val="a4"/>
        <w:numPr>
          <w:ilvl w:val="0"/>
          <w:numId w:val="6"/>
        </w:numPr>
        <w:suppressAutoHyphens w:val="0"/>
        <w:spacing w:before="100" w:beforeAutospacing="1" w:after="100" w:afterAutospacing="1"/>
        <w:jc w:val="both"/>
        <w:rPr>
          <w:color w:val="3B3B3B"/>
          <w:sz w:val="20"/>
          <w:szCs w:val="20"/>
          <w:lang w:eastAsia="ru-RU"/>
        </w:rPr>
      </w:pPr>
      <w:r w:rsidRPr="00AF6544">
        <w:rPr>
          <w:sz w:val="20"/>
          <w:szCs w:val="20"/>
        </w:rPr>
        <w:t>Рекомендуемая структура сочинения (план);</w:t>
      </w:r>
    </w:p>
    <w:p w14:paraId="38E4C484" w14:textId="77777777" w:rsidR="00A06BF3" w:rsidRPr="00C05EF5" w:rsidRDefault="00A06BF3" w:rsidP="00A06BF3">
      <w:pPr>
        <w:pStyle w:val="a4"/>
        <w:numPr>
          <w:ilvl w:val="0"/>
          <w:numId w:val="6"/>
        </w:numPr>
        <w:suppressAutoHyphens w:val="0"/>
        <w:spacing w:before="100" w:beforeAutospacing="1" w:after="100" w:afterAutospacing="1"/>
        <w:jc w:val="both"/>
        <w:rPr>
          <w:color w:val="3B3B3B"/>
          <w:sz w:val="20"/>
          <w:szCs w:val="20"/>
          <w:lang w:eastAsia="ru-RU"/>
        </w:rPr>
      </w:pPr>
      <w:r>
        <w:rPr>
          <w:sz w:val="20"/>
          <w:szCs w:val="20"/>
        </w:rPr>
        <w:t>Ответы на вопросы родителей.</w:t>
      </w:r>
    </w:p>
    <w:p w14:paraId="3B53BC51" w14:textId="77777777" w:rsidR="00A06BF3" w:rsidRDefault="00A06BF3" w:rsidP="00A06BF3">
      <w:pPr>
        <w:suppressAutoHyphens w:val="0"/>
        <w:spacing w:before="100" w:beforeAutospacing="1" w:after="100" w:afterAutospacing="1"/>
        <w:ind w:left="720"/>
        <w:jc w:val="both"/>
        <w:rPr>
          <w:color w:val="3B3B3B"/>
          <w:sz w:val="20"/>
          <w:szCs w:val="20"/>
          <w:lang w:eastAsia="ru-RU"/>
        </w:rPr>
      </w:pPr>
      <w:r>
        <w:rPr>
          <w:color w:val="3B3B3B"/>
          <w:sz w:val="20"/>
          <w:szCs w:val="20"/>
          <w:lang w:eastAsia="ru-RU"/>
        </w:rPr>
        <w:t>3. Ягофарова О.Ю., классный руководитель</w:t>
      </w:r>
    </w:p>
    <w:p w14:paraId="166C4A64" w14:textId="77777777" w:rsidR="00A06BF3" w:rsidRPr="00C05EF5" w:rsidRDefault="00A06BF3" w:rsidP="00A06BF3">
      <w:pPr>
        <w:pStyle w:val="a4"/>
        <w:numPr>
          <w:ilvl w:val="0"/>
          <w:numId w:val="7"/>
        </w:numPr>
        <w:spacing w:before="100" w:beforeAutospacing="1" w:after="100" w:afterAutospacing="1"/>
        <w:jc w:val="both"/>
        <w:rPr>
          <w:color w:val="3B3B3B"/>
          <w:sz w:val="20"/>
          <w:szCs w:val="20"/>
          <w:lang w:eastAsia="ru-RU"/>
        </w:rPr>
      </w:pPr>
      <w:r w:rsidRPr="00C05EF5">
        <w:rPr>
          <w:color w:val="3B3B3B"/>
          <w:sz w:val="20"/>
          <w:szCs w:val="20"/>
          <w:lang w:eastAsia="ru-RU"/>
        </w:rPr>
        <w:t>Ты не можешь изменить реальность, но можешь изменить свое отношение к ней.</w:t>
      </w:r>
    </w:p>
    <w:p w14:paraId="536EA56F" w14:textId="77777777" w:rsidR="00A06BF3" w:rsidRPr="00C05EF5" w:rsidRDefault="00A06BF3" w:rsidP="00A06BF3">
      <w:pPr>
        <w:pStyle w:val="a4"/>
        <w:numPr>
          <w:ilvl w:val="0"/>
          <w:numId w:val="7"/>
        </w:numPr>
        <w:spacing w:before="100" w:beforeAutospacing="1" w:after="100" w:afterAutospacing="1"/>
        <w:jc w:val="both"/>
        <w:rPr>
          <w:color w:val="3B3B3B"/>
          <w:sz w:val="20"/>
          <w:szCs w:val="20"/>
          <w:lang w:eastAsia="ru-RU"/>
        </w:rPr>
      </w:pPr>
      <w:r w:rsidRPr="00C05EF5">
        <w:rPr>
          <w:color w:val="3B3B3B"/>
          <w:sz w:val="20"/>
          <w:szCs w:val="20"/>
          <w:lang w:eastAsia="ru-RU"/>
        </w:rPr>
        <w:t>Люди, настроенные на успех, добиваются в жизни гораздо больше, чем те, кто старается</w:t>
      </w:r>
      <w:r>
        <w:rPr>
          <w:color w:val="3B3B3B"/>
          <w:sz w:val="20"/>
          <w:szCs w:val="20"/>
          <w:lang w:eastAsia="ru-RU"/>
        </w:rPr>
        <w:t xml:space="preserve"> </w:t>
      </w:r>
      <w:r w:rsidRPr="00C05EF5">
        <w:rPr>
          <w:color w:val="3B3B3B"/>
          <w:sz w:val="20"/>
          <w:szCs w:val="20"/>
          <w:lang w:eastAsia="ru-RU"/>
        </w:rPr>
        <w:t>избегать неудач.</w:t>
      </w:r>
    </w:p>
    <w:p w14:paraId="56CD7BA0" w14:textId="77777777" w:rsidR="00A06BF3" w:rsidRPr="00C05EF5" w:rsidRDefault="00A06BF3" w:rsidP="00A06BF3">
      <w:pPr>
        <w:pStyle w:val="a4"/>
        <w:numPr>
          <w:ilvl w:val="0"/>
          <w:numId w:val="7"/>
        </w:numPr>
        <w:spacing w:before="100" w:beforeAutospacing="1" w:after="100" w:afterAutospacing="1"/>
        <w:jc w:val="both"/>
        <w:rPr>
          <w:color w:val="3B3B3B"/>
          <w:sz w:val="20"/>
          <w:szCs w:val="20"/>
          <w:lang w:eastAsia="ru-RU"/>
        </w:rPr>
      </w:pPr>
      <w:r w:rsidRPr="00C05EF5">
        <w:rPr>
          <w:color w:val="3B3B3B"/>
          <w:sz w:val="20"/>
          <w:szCs w:val="20"/>
          <w:lang w:eastAsia="ru-RU"/>
        </w:rPr>
        <w:t> Экзамен – это важный этап в твоей жизни, но не последний!</w:t>
      </w:r>
    </w:p>
    <w:p w14:paraId="240C7CF9" w14:textId="77777777" w:rsidR="00A06BF3" w:rsidRPr="00C05EF5" w:rsidRDefault="00A06BF3" w:rsidP="00A06BF3">
      <w:pPr>
        <w:pStyle w:val="a4"/>
        <w:numPr>
          <w:ilvl w:val="0"/>
          <w:numId w:val="7"/>
        </w:numPr>
        <w:spacing w:before="100" w:beforeAutospacing="1" w:after="100" w:afterAutospacing="1"/>
        <w:jc w:val="both"/>
        <w:rPr>
          <w:color w:val="3B3B3B"/>
          <w:sz w:val="20"/>
          <w:szCs w:val="20"/>
          <w:lang w:eastAsia="ru-RU"/>
        </w:rPr>
      </w:pPr>
      <w:r w:rsidRPr="00C05EF5">
        <w:rPr>
          <w:color w:val="3B3B3B"/>
          <w:sz w:val="20"/>
          <w:szCs w:val="20"/>
          <w:lang w:eastAsia="ru-RU"/>
        </w:rPr>
        <w:t> В процессе непосредственной подготовки к экзамену задействуй разные виды памяти: зрительную (чтение), слуховую (чтение вслух или запись на аудио), моторную (переписывание материала).</w:t>
      </w:r>
    </w:p>
    <w:p w14:paraId="0E2319C0" w14:textId="77777777" w:rsidR="00A06BF3" w:rsidRDefault="00A06BF3" w:rsidP="00A06BF3">
      <w:pPr>
        <w:pStyle w:val="a4"/>
        <w:numPr>
          <w:ilvl w:val="0"/>
          <w:numId w:val="7"/>
        </w:numPr>
        <w:spacing w:before="100" w:beforeAutospacing="1" w:after="100" w:afterAutospacing="1"/>
        <w:jc w:val="both"/>
        <w:rPr>
          <w:color w:val="3B3B3B"/>
          <w:sz w:val="20"/>
          <w:szCs w:val="20"/>
          <w:lang w:eastAsia="ru-RU"/>
        </w:rPr>
      </w:pPr>
      <w:r w:rsidRPr="00C05EF5">
        <w:rPr>
          <w:color w:val="3B3B3B"/>
          <w:sz w:val="20"/>
          <w:szCs w:val="20"/>
          <w:lang w:eastAsia="ru-RU"/>
        </w:rPr>
        <w:t xml:space="preserve">Пиши шпаргалки, которыми </w:t>
      </w:r>
      <w:r w:rsidRPr="00C05EF5">
        <w:rPr>
          <w:b/>
          <w:bCs/>
          <w:color w:val="3B3B3B"/>
          <w:sz w:val="20"/>
          <w:szCs w:val="20"/>
          <w:lang w:eastAsia="ru-RU"/>
        </w:rPr>
        <w:t>не будешь пользоваться на экзамене</w:t>
      </w:r>
      <w:r w:rsidRPr="00C05EF5">
        <w:rPr>
          <w:color w:val="3B3B3B"/>
          <w:sz w:val="20"/>
          <w:szCs w:val="20"/>
          <w:lang w:eastAsia="ru-RU"/>
        </w:rPr>
        <w:t>! Это очень полезный психологический ритуал, так как не только активизирует</w:t>
      </w:r>
      <w:r>
        <w:rPr>
          <w:color w:val="3B3B3B"/>
          <w:sz w:val="20"/>
          <w:szCs w:val="20"/>
          <w:lang w:eastAsia="ru-RU"/>
        </w:rPr>
        <w:t xml:space="preserve"> </w:t>
      </w:r>
      <w:r w:rsidRPr="00C05EF5">
        <w:rPr>
          <w:color w:val="3B3B3B"/>
          <w:sz w:val="20"/>
          <w:szCs w:val="20"/>
          <w:lang w:eastAsia="ru-RU"/>
        </w:rPr>
        <w:t>механическую п</w:t>
      </w:r>
      <w:r>
        <w:rPr>
          <w:color w:val="3B3B3B"/>
          <w:sz w:val="20"/>
          <w:szCs w:val="20"/>
          <w:lang w:eastAsia="ru-RU"/>
        </w:rPr>
        <w:t>амять, но и даёт чувство защиты.</w:t>
      </w:r>
    </w:p>
    <w:p w14:paraId="739FA48D" w14:textId="77777777" w:rsidR="009624E0" w:rsidRDefault="009624E0" w:rsidP="009624E0">
      <w:pPr>
        <w:spacing w:before="100" w:beforeAutospacing="1" w:after="100" w:afterAutospacing="1"/>
        <w:ind w:left="1080"/>
        <w:jc w:val="both"/>
        <w:rPr>
          <w:color w:val="3B3B3B"/>
          <w:sz w:val="20"/>
          <w:szCs w:val="20"/>
          <w:lang w:eastAsia="ru-RU"/>
        </w:rPr>
      </w:pPr>
      <w:r>
        <w:rPr>
          <w:color w:val="3B3B3B"/>
          <w:sz w:val="20"/>
          <w:szCs w:val="20"/>
          <w:lang w:eastAsia="ru-RU"/>
        </w:rPr>
        <w:t>Решения собрания:</w:t>
      </w:r>
    </w:p>
    <w:p w14:paraId="4E78B234" w14:textId="77777777" w:rsidR="009624E0" w:rsidRDefault="009624E0" w:rsidP="009624E0">
      <w:pPr>
        <w:spacing w:before="100" w:beforeAutospacing="1" w:after="100" w:afterAutospacing="1"/>
        <w:ind w:left="1080"/>
        <w:jc w:val="both"/>
        <w:rPr>
          <w:color w:val="3B3B3B"/>
          <w:sz w:val="20"/>
          <w:szCs w:val="20"/>
          <w:lang w:eastAsia="ru-RU"/>
        </w:rPr>
      </w:pPr>
      <w:r>
        <w:rPr>
          <w:color w:val="3B3B3B"/>
          <w:sz w:val="20"/>
          <w:szCs w:val="20"/>
          <w:lang w:eastAsia="ru-RU"/>
        </w:rPr>
        <w:t>1. Родителям принять к сведению информацию, изложенную на собрании.</w:t>
      </w:r>
    </w:p>
    <w:p w14:paraId="07594DD6" w14:textId="77777777" w:rsidR="009624E0" w:rsidRDefault="009624E0" w:rsidP="009624E0">
      <w:pPr>
        <w:spacing w:before="100" w:beforeAutospacing="1" w:after="100" w:afterAutospacing="1"/>
        <w:ind w:left="1080"/>
        <w:jc w:val="both"/>
        <w:rPr>
          <w:color w:val="3B3B3B"/>
          <w:sz w:val="20"/>
          <w:szCs w:val="20"/>
          <w:lang w:eastAsia="ru-RU"/>
        </w:rPr>
      </w:pPr>
      <w:r>
        <w:rPr>
          <w:color w:val="3B3B3B"/>
          <w:sz w:val="20"/>
          <w:szCs w:val="20"/>
          <w:lang w:eastAsia="ru-RU"/>
        </w:rPr>
        <w:t>2. Осуществлять строгий контроль за подготовкой к итоговому сочинению, посещением уроков, практикума «Обучение сочинению», элективного курса «Культура русской речи</w:t>
      </w:r>
      <w:proofErr w:type="gramStart"/>
      <w:r>
        <w:rPr>
          <w:color w:val="3B3B3B"/>
          <w:sz w:val="20"/>
          <w:szCs w:val="20"/>
          <w:lang w:eastAsia="ru-RU"/>
        </w:rPr>
        <w:t>» ,</w:t>
      </w:r>
      <w:proofErr w:type="gramEnd"/>
      <w:r>
        <w:rPr>
          <w:color w:val="3B3B3B"/>
          <w:sz w:val="20"/>
          <w:szCs w:val="20"/>
          <w:lang w:eastAsia="ru-RU"/>
        </w:rPr>
        <w:t xml:space="preserve"> консультаций.</w:t>
      </w:r>
    </w:p>
    <w:p w14:paraId="080BAF29" w14:textId="77777777" w:rsidR="009624E0" w:rsidRDefault="009624E0" w:rsidP="009624E0">
      <w:pPr>
        <w:spacing w:before="100" w:beforeAutospacing="1" w:after="100" w:afterAutospacing="1"/>
        <w:ind w:left="1080"/>
        <w:jc w:val="both"/>
        <w:rPr>
          <w:color w:val="3B3B3B"/>
          <w:sz w:val="20"/>
          <w:szCs w:val="20"/>
          <w:lang w:eastAsia="ru-RU"/>
        </w:rPr>
      </w:pPr>
      <w:r>
        <w:rPr>
          <w:color w:val="3B3B3B"/>
          <w:sz w:val="20"/>
          <w:szCs w:val="20"/>
          <w:lang w:eastAsia="ru-RU"/>
        </w:rPr>
        <w:t>3.Осуществлять контроль соблюдения режима дня, правильного питания.</w:t>
      </w:r>
    </w:p>
    <w:p w14:paraId="434B7603" w14:textId="77777777" w:rsidR="009624E0" w:rsidRDefault="009624E0" w:rsidP="009624E0">
      <w:pPr>
        <w:spacing w:before="100" w:beforeAutospacing="1" w:after="100" w:afterAutospacing="1"/>
        <w:ind w:left="1080"/>
        <w:jc w:val="both"/>
        <w:rPr>
          <w:color w:val="3B3B3B"/>
          <w:sz w:val="20"/>
          <w:szCs w:val="20"/>
          <w:lang w:eastAsia="ru-RU"/>
        </w:rPr>
      </w:pPr>
      <w:r>
        <w:rPr>
          <w:color w:val="3B3B3B"/>
          <w:sz w:val="20"/>
          <w:szCs w:val="20"/>
          <w:lang w:eastAsia="ru-RU"/>
        </w:rPr>
        <w:lastRenderedPageBreak/>
        <w:t>4. Оказывать помощь детям в психологической подготовке к ИС и ГИА в целом.</w:t>
      </w:r>
    </w:p>
    <w:p w14:paraId="40FB1AD2" w14:textId="77777777" w:rsidR="009624E0" w:rsidRPr="009624E0" w:rsidRDefault="009624E0" w:rsidP="009624E0">
      <w:pPr>
        <w:spacing w:before="100" w:beforeAutospacing="1" w:after="100" w:afterAutospacing="1"/>
        <w:ind w:left="1080"/>
        <w:jc w:val="both"/>
        <w:rPr>
          <w:color w:val="3B3B3B"/>
          <w:sz w:val="20"/>
          <w:szCs w:val="20"/>
          <w:lang w:eastAsia="ru-RU"/>
        </w:rPr>
      </w:pPr>
      <w:r>
        <w:rPr>
          <w:color w:val="3B3B3B"/>
          <w:sz w:val="20"/>
          <w:szCs w:val="20"/>
          <w:lang w:eastAsia="ru-RU"/>
        </w:rPr>
        <w:t>5. Знакомиться с материалами ИС, с информацией о его проведении на Интернет-ресурсах.</w:t>
      </w:r>
    </w:p>
    <w:tbl>
      <w:tblPr>
        <w:tblW w:w="11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37"/>
        <w:gridCol w:w="622"/>
        <w:gridCol w:w="6379"/>
        <w:gridCol w:w="3827"/>
      </w:tblGrid>
      <w:tr w:rsidR="00A06BF3" w14:paraId="23D81E3D" w14:textId="77777777" w:rsidTr="004536D1">
        <w:tc>
          <w:tcPr>
            <w:tcW w:w="337" w:type="dxa"/>
            <w:vMerge w:val="restart"/>
            <w:tcBorders>
              <w:top w:val="nil"/>
              <w:left w:val="single" w:sz="12" w:space="0" w:color="auto"/>
              <w:bottom w:val="nil"/>
              <w:right w:val="single" w:sz="4" w:space="0" w:color="auto"/>
            </w:tcBorders>
          </w:tcPr>
          <w:p w14:paraId="7C40B9EF" w14:textId="77777777" w:rsidR="00A06BF3" w:rsidRDefault="00A06BF3" w:rsidP="004536D1">
            <w:pPr>
              <w:snapToGrid w:val="0"/>
              <w:spacing w:line="312" w:lineRule="auto"/>
              <w:jc w:val="center"/>
            </w:pPr>
          </w:p>
        </w:tc>
        <w:tc>
          <w:tcPr>
            <w:tcW w:w="622" w:type="dxa"/>
            <w:tcBorders>
              <w:top w:val="single" w:sz="12" w:space="0" w:color="auto"/>
              <w:left w:val="single" w:sz="4" w:space="0" w:color="auto"/>
              <w:bottom w:val="single" w:sz="12" w:space="0" w:color="auto"/>
              <w:right w:val="single" w:sz="12" w:space="0" w:color="auto"/>
            </w:tcBorders>
          </w:tcPr>
          <w:p w14:paraId="5A2A093F" w14:textId="77777777" w:rsidR="00A06BF3" w:rsidRDefault="00A06BF3" w:rsidP="004536D1">
            <w:pPr>
              <w:snapToGrid w:val="0"/>
              <w:spacing w:line="312" w:lineRule="auto"/>
              <w:jc w:val="center"/>
            </w:pPr>
            <w:r>
              <w:t>№ п/п</w:t>
            </w:r>
          </w:p>
        </w:tc>
        <w:tc>
          <w:tcPr>
            <w:tcW w:w="6379" w:type="dxa"/>
            <w:tcBorders>
              <w:top w:val="single" w:sz="12" w:space="0" w:color="auto"/>
              <w:left w:val="single" w:sz="12" w:space="0" w:color="auto"/>
              <w:bottom w:val="single" w:sz="12" w:space="0" w:color="auto"/>
              <w:right w:val="single" w:sz="12" w:space="0" w:color="auto"/>
            </w:tcBorders>
            <w:vAlign w:val="center"/>
            <w:hideMark/>
          </w:tcPr>
          <w:p w14:paraId="19B1A6CE" w14:textId="77777777" w:rsidR="00A06BF3" w:rsidRDefault="00A06BF3" w:rsidP="004536D1">
            <w:pPr>
              <w:snapToGrid w:val="0"/>
              <w:spacing w:line="312" w:lineRule="auto"/>
              <w:jc w:val="center"/>
            </w:pPr>
            <w:r>
              <w:t>ФИО родителей</w:t>
            </w:r>
          </w:p>
        </w:tc>
        <w:tc>
          <w:tcPr>
            <w:tcW w:w="3827" w:type="dxa"/>
            <w:tcBorders>
              <w:top w:val="single" w:sz="12" w:space="0" w:color="auto"/>
              <w:left w:val="single" w:sz="12" w:space="0" w:color="auto"/>
              <w:bottom w:val="single" w:sz="12" w:space="0" w:color="auto"/>
              <w:right w:val="single" w:sz="12" w:space="0" w:color="auto"/>
            </w:tcBorders>
            <w:vAlign w:val="center"/>
            <w:hideMark/>
          </w:tcPr>
          <w:p w14:paraId="4F58FC69" w14:textId="77777777" w:rsidR="00A06BF3" w:rsidRDefault="00A06BF3" w:rsidP="004536D1">
            <w:pPr>
              <w:suppressAutoHyphens w:val="0"/>
              <w:spacing w:line="276" w:lineRule="auto"/>
              <w:rPr>
                <w:rFonts w:eastAsiaTheme="minorEastAsia"/>
                <w:kern w:val="0"/>
                <w:lang w:eastAsia="ru-RU"/>
              </w:rPr>
            </w:pPr>
            <w:r>
              <w:rPr>
                <w:rFonts w:eastAsiaTheme="minorEastAsia"/>
                <w:kern w:val="0"/>
                <w:lang w:eastAsia="ru-RU"/>
              </w:rPr>
              <w:t xml:space="preserve">Роспись об ознакомлении </w:t>
            </w:r>
          </w:p>
        </w:tc>
      </w:tr>
      <w:tr w:rsidR="00A06BF3" w14:paraId="36B769FB" w14:textId="77777777" w:rsidTr="004536D1">
        <w:trPr>
          <w:trHeight w:val="668"/>
        </w:trPr>
        <w:tc>
          <w:tcPr>
            <w:tcW w:w="337" w:type="dxa"/>
            <w:vMerge/>
            <w:tcBorders>
              <w:top w:val="nil"/>
              <w:left w:val="single" w:sz="12" w:space="0" w:color="auto"/>
              <w:bottom w:val="nil"/>
              <w:right w:val="single" w:sz="4" w:space="0" w:color="auto"/>
            </w:tcBorders>
            <w:vAlign w:val="center"/>
            <w:hideMark/>
          </w:tcPr>
          <w:p w14:paraId="350CD8B0"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8E19933"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11BF1B63"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6B8A60FB"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62240CE3" w14:textId="77777777" w:rsidTr="004536D1">
        <w:trPr>
          <w:trHeight w:val="553"/>
        </w:trPr>
        <w:tc>
          <w:tcPr>
            <w:tcW w:w="337" w:type="dxa"/>
            <w:vMerge/>
            <w:tcBorders>
              <w:top w:val="nil"/>
              <w:left w:val="single" w:sz="12" w:space="0" w:color="auto"/>
              <w:bottom w:val="nil"/>
              <w:right w:val="single" w:sz="4" w:space="0" w:color="auto"/>
            </w:tcBorders>
            <w:vAlign w:val="center"/>
            <w:hideMark/>
          </w:tcPr>
          <w:p w14:paraId="35699222"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2E17F4ED"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681BE204"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10BA9CF5"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08BFA4DB" w14:textId="77777777" w:rsidTr="004536D1">
        <w:tc>
          <w:tcPr>
            <w:tcW w:w="337" w:type="dxa"/>
            <w:vMerge/>
            <w:tcBorders>
              <w:top w:val="nil"/>
              <w:left w:val="single" w:sz="12" w:space="0" w:color="auto"/>
              <w:bottom w:val="nil"/>
              <w:right w:val="single" w:sz="4" w:space="0" w:color="auto"/>
            </w:tcBorders>
            <w:vAlign w:val="center"/>
            <w:hideMark/>
          </w:tcPr>
          <w:p w14:paraId="1C0F4EE9"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12531072"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17AAAA0D"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094A76E3"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0B25A360" w14:textId="77777777" w:rsidTr="004536D1">
        <w:tc>
          <w:tcPr>
            <w:tcW w:w="337" w:type="dxa"/>
            <w:vMerge/>
            <w:tcBorders>
              <w:top w:val="nil"/>
              <w:left w:val="single" w:sz="12" w:space="0" w:color="auto"/>
              <w:bottom w:val="nil"/>
              <w:right w:val="single" w:sz="4" w:space="0" w:color="auto"/>
            </w:tcBorders>
            <w:vAlign w:val="center"/>
            <w:hideMark/>
          </w:tcPr>
          <w:p w14:paraId="3B24167D" w14:textId="77777777" w:rsidR="00A06BF3" w:rsidRDefault="00A06BF3" w:rsidP="004536D1">
            <w:pPr>
              <w:suppressAutoHyphens w:val="0"/>
            </w:pPr>
          </w:p>
        </w:tc>
        <w:tc>
          <w:tcPr>
            <w:tcW w:w="622" w:type="dxa"/>
            <w:tcBorders>
              <w:top w:val="nil"/>
              <w:left w:val="single" w:sz="4" w:space="0" w:color="auto"/>
              <w:bottom w:val="single" w:sz="12" w:space="0" w:color="auto"/>
              <w:right w:val="single" w:sz="12" w:space="0" w:color="auto"/>
            </w:tcBorders>
          </w:tcPr>
          <w:p w14:paraId="727F8456" w14:textId="77777777" w:rsidR="00A06BF3" w:rsidRDefault="00A06BF3" w:rsidP="004536D1">
            <w:pPr>
              <w:snapToGrid w:val="0"/>
              <w:spacing w:line="312" w:lineRule="auto"/>
              <w:ind w:left="360"/>
            </w:pPr>
          </w:p>
        </w:tc>
        <w:tc>
          <w:tcPr>
            <w:tcW w:w="6379" w:type="dxa"/>
            <w:tcBorders>
              <w:top w:val="nil"/>
              <w:left w:val="single" w:sz="12" w:space="0" w:color="auto"/>
              <w:bottom w:val="single" w:sz="12" w:space="0" w:color="auto"/>
              <w:right w:val="single" w:sz="12" w:space="0" w:color="auto"/>
            </w:tcBorders>
            <w:vAlign w:val="center"/>
            <w:hideMark/>
          </w:tcPr>
          <w:p w14:paraId="2104C9A9"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4FB919F5"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10A27E10" w14:textId="77777777" w:rsidTr="004536D1">
        <w:tc>
          <w:tcPr>
            <w:tcW w:w="337" w:type="dxa"/>
            <w:vMerge w:val="restart"/>
            <w:tcBorders>
              <w:top w:val="nil"/>
              <w:left w:val="single" w:sz="12" w:space="0" w:color="auto"/>
              <w:bottom w:val="single" w:sz="12" w:space="0" w:color="auto"/>
              <w:right w:val="single" w:sz="4" w:space="0" w:color="auto"/>
            </w:tcBorders>
          </w:tcPr>
          <w:p w14:paraId="3DF94569" w14:textId="77777777" w:rsidR="00A06BF3" w:rsidRDefault="00A06BF3" w:rsidP="004536D1">
            <w:pPr>
              <w:snapToGrid w:val="0"/>
              <w:spacing w:line="312" w:lineRule="auto"/>
            </w:pPr>
          </w:p>
        </w:tc>
        <w:tc>
          <w:tcPr>
            <w:tcW w:w="622" w:type="dxa"/>
            <w:tcBorders>
              <w:top w:val="single" w:sz="12" w:space="0" w:color="auto"/>
              <w:left w:val="single" w:sz="4" w:space="0" w:color="auto"/>
              <w:bottom w:val="single" w:sz="12" w:space="0" w:color="auto"/>
              <w:right w:val="single" w:sz="12" w:space="0" w:color="auto"/>
            </w:tcBorders>
          </w:tcPr>
          <w:p w14:paraId="1EE89514"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5BABE220"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6C0ED8DD"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04C2B69A" w14:textId="77777777" w:rsidTr="004536D1">
        <w:tc>
          <w:tcPr>
            <w:tcW w:w="337" w:type="dxa"/>
            <w:vMerge/>
            <w:tcBorders>
              <w:top w:val="nil"/>
              <w:left w:val="single" w:sz="12" w:space="0" w:color="auto"/>
              <w:bottom w:val="single" w:sz="12" w:space="0" w:color="auto"/>
              <w:right w:val="single" w:sz="4" w:space="0" w:color="auto"/>
            </w:tcBorders>
            <w:vAlign w:val="center"/>
            <w:hideMark/>
          </w:tcPr>
          <w:p w14:paraId="44CAF551"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39320589"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4F0B1BD4"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783783A8"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787CF6F2" w14:textId="77777777" w:rsidTr="004536D1">
        <w:tc>
          <w:tcPr>
            <w:tcW w:w="337" w:type="dxa"/>
            <w:vMerge/>
            <w:tcBorders>
              <w:top w:val="nil"/>
              <w:left w:val="single" w:sz="12" w:space="0" w:color="auto"/>
              <w:bottom w:val="nil"/>
              <w:right w:val="single" w:sz="4" w:space="0" w:color="auto"/>
            </w:tcBorders>
            <w:vAlign w:val="center"/>
            <w:hideMark/>
          </w:tcPr>
          <w:p w14:paraId="3CE3DB15"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0C5883C2"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3AC355C3"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72BDDABA"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55F8D244" w14:textId="77777777" w:rsidTr="004536D1">
        <w:tc>
          <w:tcPr>
            <w:tcW w:w="337" w:type="dxa"/>
            <w:tcBorders>
              <w:top w:val="nil"/>
              <w:left w:val="single" w:sz="12" w:space="0" w:color="auto"/>
              <w:bottom w:val="nil"/>
              <w:right w:val="single" w:sz="4" w:space="0" w:color="auto"/>
            </w:tcBorders>
            <w:vAlign w:val="center"/>
            <w:hideMark/>
          </w:tcPr>
          <w:p w14:paraId="6D1A98F9"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306B7A6D"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264465B7"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28FEE736"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4CD86E0B" w14:textId="77777777" w:rsidTr="004536D1">
        <w:tc>
          <w:tcPr>
            <w:tcW w:w="337" w:type="dxa"/>
            <w:tcBorders>
              <w:top w:val="nil"/>
              <w:left w:val="single" w:sz="12" w:space="0" w:color="auto"/>
              <w:bottom w:val="nil"/>
              <w:right w:val="single" w:sz="4" w:space="0" w:color="auto"/>
            </w:tcBorders>
            <w:vAlign w:val="center"/>
            <w:hideMark/>
          </w:tcPr>
          <w:p w14:paraId="45A757C4"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3FDEC49B"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6029564F"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2CE0F309"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0E297CFE" w14:textId="77777777" w:rsidTr="004536D1">
        <w:tc>
          <w:tcPr>
            <w:tcW w:w="337" w:type="dxa"/>
            <w:tcBorders>
              <w:top w:val="nil"/>
              <w:left w:val="single" w:sz="12" w:space="0" w:color="auto"/>
              <w:bottom w:val="nil"/>
              <w:right w:val="single" w:sz="4" w:space="0" w:color="auto"/>
            </w:tcBorders>
            <w:vAlign w:val="center"/>
            <w:hideMark/>
          </w:tcPr>
          <w:p w14:paraId="26028AAB"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A8E8076"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57E30D80"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3C89D126"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3AAAFA68" w14:textId="77777777" w:rsidTr="004536D1">
        <w:tc>
          <w:tcPr>
            <w:tcW w:w="337" w:type="dxa"/>
            <w:tcBorders>
              <w:top w:val="nil"/>
              <w:left w:val="single" w:sz="12" w:space="0" w:color="auto"/>
              <w:bottom w:val="nil"/>
              <w:right w:val="single" w:sz="4" w:space="0" w:color="auto"/>
            </w:tcBorders>
            <w:vAlign w:val="center"/>
            <w:hideMark/>
          </w:tcPr>
          <w:p w14:paraId="68ACDC1C"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A851515"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6E86AA95"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3F4AFBCF"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48309284" w14:textId="77777777" w:rsidTr="004536D1">
        <w:tc>
          <w:tcPr>
            <w:tcW w:w="337" w:type="dxa"/>
            <w:tcBorders>
              <w:top w:val="nil"/>
              <w:left w:val="single" w:sz="12" w:space="0" w:color="auto"/>
              <w:bottom w:val="nil"/>
              <w:right w:val="single" w:sz="4" w:space="0" w:color="auto"/>
            </w:tcBorders>
            <w:vAlign w:val="center"/>
            <w:hideMark/>
          </w:tcPr>
          <w:p w14:paraId="4C554930"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7EE5955E"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48A03CAC"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46446056"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1EABF3A4" w14:textId="77777777" w:rsidTr="004536D1">
        <w:tc>
          <w:tcPr>
            <w:tcW w:w="337" w:type="dxa"/>
            <w:tcBorders>
              <w:top w:val="nil"/>
              <w:left w:val="single" w:sz="12" w:space="0" w:color="auto"/>
              <w:bottom w:val="nil"/>
              <w:right w:val="single" w:sz="4" w:space="0" w:color="auto"/>
            </w:tcBorders>
            <w:vAlign w:val="center"/>
            <w:hideMark/>
          </w:tcPr>
          <w:p w14:paraId="0A71B28A"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6DB10C7"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5D1F886B"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1DC160D1"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4DDEA195" w14:textId="77777777" w:rsidTr="004536D1">
        <w:tc>
          <w:tcPr>
            <w:tcW w:w="337" w:type="dxa"/>
            <w:tcBorders>
              <w:top w:val="nil"/>
              <w:left w:val="single" w:sz="12" w:space="0" w:color="auto"/>
              <w:bottom w:val="nil"/>
              <w:right w:val="single" w:sz="4" w:space="0" w:color="auto"/>
            </w:tcBorders>
            <w:vAlign w:val="center"/>
            <w:hideMark/>
          </w:tcPr>
          <w:p w14:paraId="45AE9985"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56444CF8"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1549B524"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47B6E0E6"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66B60A07" w14:textId="77777777" w:rsidTr="004536D1">
        <w:tc>
          <w:tcPr>
            <w:tcW w:w="337" w:type="dxa"/>
            <w:tcBorders>
              <w:top w:val="nil"/>
              <w:left w:val="single" w:sz="12" w:space="0" w:color="auto"/>
              <w:bottom w:val="nil"/>
              <w:right w:val="single" w:sz="4" w:space="0" w:color="auto"/>
            </w:tcBorders>
            <w:vAlign w:val="center"/>
            <w:hideMark/>
          </w:tcPr>
          <w:p w14:paraId="70E9BCA6"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51F71F3E"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10767FF1"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2D17020A"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6B6853B3" w14:textId="77777777" w:rsidTr="004536D1">
        <w:tc>
          <w:tcPr>
            <w:tcW w:w="337" w:type="dxa"/>
            <w:tcBorders>
              <w:top w:val="nil"/>
              <w:left w:val="single" w:sz="12" w:space="0" w:color="auto"/>
              <w:bottom w:val="nil"/>
              <w:right w:val="single" w:sz="4" w:space="0" w:color="auto"/>
            </w:tcBorders>
            <w:vAlign w:val="center"/>
            <w:hideMark/>
          </w:tcPr>
          <w:p w14:paraId="70ABAAEC"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04C90DA8"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301DAB7E"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7D48C2DB"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6A5C282F" w14:textId="77777777" w:rsidTr="004536D1">
        <w:tc>
          <w:tcPr>
            <w:tcW w:w="337" w:type="dxa"/>
            <w:tcBorders>
              <w:top w:val="nil"/>
              <w:left w:val="single" w:sz="12" w:space="0" w:color="auto"/>
              <w:bottom w:val="nil"/>
              <w:right w:val="single" w:sz="4" w:space="0" w:color="auto"/>
            </w:tcBorders>
            <w:vAlign w:val="center"/>
            <w:hideMark/>
          </w:tcPr>
          <w:p w14:paraId="1C5FFBE1"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294EB856"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4C028DAA"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1901851B"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429803BE" w14:textId="77777777" w:rsidTr="004536D1">
        <w:tc>
          <w:tcPr>
            <w:tcW w:w="337" w:type="dxa"/>
            <w:tcBorders>
              <w:top w:val="nil"/>
              <w:left w:val="single" w:sz="12" w:space="0" w:color="auto"/>
              <w:bottom w:val="nil"/>
              <w:right w:val="single" w:sz="4" w:space="0" w:color="auto"/>
            </w:tcBorders>
            <w:vAlign w:val="center"/>
            <w:hideMark/>
          </w:tcPr>
          <w:p w14:paraId="6C7E88EF"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D582E50"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4AF585B5"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48175801"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132F2CBD" w14:textId="77777777" w:rsidTr="004536D1">
        <w:tc>
          <w:tcPr>
            <w:tcW w:w="337" w:type="dxa"/>
            <w:tcBorders>
              <w:top w:val="nil"/>
              <w:left w:val="single" w:sz="12" w:space="0" w:color="auto"/>
              <w:bottom w:val="nil"/>
              <w:right w:val="single" w:sz="4" w:space="0" w:color="auto"/>
            </w:tcBorders>
            <w:vAlign w:val="center"/>
            <w:hideMark/>
          </w:tcPr>
          <w:p w14:paraId="5CD460A5"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5A8C84DD"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5BD1F3D7"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20846BFB"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0D54FF1D" w14:textId="77777777" w:rsidTr="004536D1">
        <w:tc>
          <w:tcPr>
            <w:tcW w:w="337" w:type="dxa"/>
            <w:tcBorders>
              <w:top w:val="nil"/>
              <w:left w:val="single" w:sz="12" w:space="0" w:color="auto"/>
              <w:bottom w:val="nil"/>
              <w:right w:val="single" w:sz="4" w:space="0" w:color="auto"/>
            </w:tcBorders>
            <w:vAlign w:val="center"/>
            <w:hideMark/>
          </w:tcPr>
          <w:p w14:paraId="13D41D1D"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B6D9BD4"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46FFF9FE"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65266747"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27C0B2EA" w14:textId="77777777" w:rsidTr="004536D1">
        <w:tc>
          <w:tcPr>
            <w:tcW w:w="337" w:type="dxa"/>
            <w:tcBorders>
              <w:top w:val="nil"/>
              <w:left w:val="single" w:sz="12" w:space="0" w:color="auto"/>
              <w:bottom w:val="nil"/>
              <w:right w:val="single" w:sz="4" w:space="0" w:color="auto"/>
            </w:tcBorders>
            <w:vAlign w:val="center"/>
            <w:hideMark/>
          </w:tcPr>
          <w:p w14:paraId="10CBB9BB"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72A0E544"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21885399"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05FBCBA8"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4BA4C946" w14:textId="77777777" w:rsidTr="004536D1">
        <w:tc>
          <w:tcPr>
            <w:tcW w:w="337" w:type="dxa"/>
            <w:tcBorders>
              <w:top w:val="nil"/>
              <w:left w:val="single" w:sz="12" w:space="0" w:color="auto"/>
              <w:bottom w:val="nil"/>
              <w:right w:val="single" w:sz="4" w:space="0" w:color="auto"/>
            </w:tcBorders>
            <w:vAlign w:val="center"/>
            <w:hideMark/>
          </w:tcPr>
          <w:p w14:paraId="269C8E68"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5F0FE5A0"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7FE90DA7"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2ABDBA67"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5EFCAF8F" w14:textId="77777777" w:rsidTr="004536D1">
        <w:tc>
          <w:tcPr>
            <w:tcW w:w="337" w:type="dxa"/>
            <w:tcBorders>
              <w:top w:val="nil"/>
              <w:left w:val="single" w:sz="12" w:space="0" w:color="auto"/>
              <w:bottom w:val="nil"/>
              <w:right w:val="single" w:sz="4" w:space="0" w:color="auto"/>
            </w:tcBorders>
            <w:vAlign w:val="center"/>
            <w:hideMark/>
          </w:tcPr>
          <w:p w14:paraId="0BCA63B1"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6E5F27EF"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538BE339"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3898F506"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7C6D6D94" w14:textId="77777777" w:rsidTr="004536D1">
        <w:tc>
          <w:tcPr>
            <w:tcW w:w="337" w:type="dxa"/>
            <w:tcBorders>
              <w:top w:val="nil"/>
              <w:left w:val="single" w:sz="12" w:space="0" w:color="auto"/>
              <w:bottom w:val="nil"/>
              <w:right w:val="single" w:sz="4" w:space="0" w:color="auto"/>
            </w:tcBorders>
            <w:vAlign w:val="center"/>
            <w:hideMark/>
          </w:tcPr>
          <w:p w14:paraId="1EE7ECA0"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26D6A46"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7A92E973"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7112E1CD"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58819FA8" w14:textId="77777777" w:rsidTr="004536D1">
        <w:tc>
          <w:tcPr>
            <w:tcW w:w="337" w:type="dxa"/>
            <w:tcBorders>
              <w:top w:val="nil"/>
              <w:left w:val="single" w:sz="12" w:space="0" w:color="auto"/>
              <w:bottom w:val="nil"/>
              <w:right w:val="single" w:sz="4" w:space="0" w:color="auto"/>
            </w:tcBorders>
            <w:vAlign w:val="center"/>
            <w:hideMark/>
          </w:tcPr>
          <w:p w14:paraId="0D11CD91"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7F07DE75"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6BEE23D7"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29E1DA54"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355BF875" w14:textId="77777777" w:rsidTr="004536D1">
        <w:tc>
          <w:tcPr>
            <w:tcW w:w="337" w:type="dxa"/>
            <w:tcBorders>
              <w:top w:val="nil"/>
              <w:left w:val="single" w:sz="12" w:space="0" w:color="auto"/>
              <w:bottom w:val="nil"/>
              <w:right w:val="single" w:sz="4" w:space="0" w:color="auto"/>
            </w:tcBorders>
            <w:vAlign w:val="center"/>
            <w:hideMark/>
          </w:tcPr>
          <w:p w14:paraId="7FD6D362"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6F785142"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75D23826"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1CC10EA8"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35456EED" w14:textId="77777777" w:rsidTr="004536D1">
        <w:tc>
          <w:tcPr>
            <w:tcW w:w="337" w:type="dxa"/>
            <w:tcBorders>
              <w:top w:val="nil"/>
              <w:left w:val="single" w:sz="12" w:space="0" w:color="auto"/>
              <w:bottom w:val="nil"/>
              <w:right w:val="single" w:sz="4" w:space="0" w:color="auto"/>
            </w:tcBorders>
            <w:vAlign w:val="center"/>
            <w:hideMark/>
          </w:tcPr>
          <w:p w14:paraId="2457678A"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82BD41A"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5474C169"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1E2CBC6D"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r w:rsidR="00A06BF3" w14:paraId="50BFD651" w14:textId="77777777" w:rsidTr="004536D1">
        <w:tc>
          <w:tcPr>
            <w:tcW w:w="337" w:type="dxa"/>
            <w:tcBorders>
              <w:top w:val="nil"/>
              <w:left w:val="single" w:sz="12" w:space="0" w:color="auto"/>
              <w:bottom w:val="nil"/>
              <w:right w:val="single" w:sz="4" w:space="0" w:color="auto"/>
            </w:tcBorders>
            <w:vAlign w:val="center"/>
            <w:hideMark/>
          </w:tcPr>
          <w:p w14:paraId="43BD3EF5" w14:textId="77777777" w:rsidR="00A06BF3" w:rsidRDefault="00A06BF3" w:rsidP="004536D1">
            <w:pPr>
              <w:suppressAutoHyphens w:val="0"/>
            </w:pPr>
          </w:p>
        </w:tc>
        <w:tc>
          <w:tcPr>
            <w:tcW w:w="622" w:type="dxa"/>
            <w:tcBorders>
              <w:top w:val="single" w:sz="12" w:space="0" w:color="auto"/>
              <w:left w:val="single" w:sz="4" w:space="0" w:color="auto"/>
              <w:bottom w:val="single" w:sz="12" w:space="0" w:color="auto"/>
              <w:right w:val="single" w:sz="12" w:space="0" w:color="auto"/>
            </w:tcBorders>
          </w:tcPr>
          <w:p w14:paraId="4E251412" w14:textId="77777777" w:rsidR="00A06BF3" w:rsidRDefault="00A06BF3" w:rsidP="004536D1">
            <w:pPr>
              <w:snapToGrid w:val="0"/>
              <w:spacing w:line="312" w:lineRule="auto"/>
              <w:ind w:left="360"/>
            </w:pPr>
          </w:p>
        </w:tc>
        <w:tc>
          <w:tcPr>
            <w:tcW w:w="6379" w:type="dxa"/>
            <w:tcBorders>
              <w:top w:val="single" w:sz="12" w:space="0" w:color="auto"/>
              <w:left w:val="single" w:sz="12" w:space="0" w:color="auto"/>
              <w:bottom w:val="single" w:sz="12" w:space="0" w:color="auto"/>
              <w:right w:val="single" w:sz="12" w:space="0" w:color="auto"/>
            </w:tcBorders>
            <w:vAlign w:val="center"/>
            <w:hideMark/>
          </w:tcPr>
          <w:p w14:paraId="7F7FD2EC" w14:textId="77777777" w:rsidR="00A06BF3" w:rsidRDefault="00A06BF3" w:rsidP="004536D1">
            <w:pPr>
              <w:snapToGrid w:val="0"/>
              <w:spacing w:line="312" w:lineRule="auto"/>
            </w:pPr>
          </w:p>
        </w:tc>
        <w:tc>
          <w:tcPr>
            <w:tcW w:w="3827" w:type="dxa"/>
            <w:tcBorders>
              <w:top w:val="single" w:sz="12" w:space="0" w:color="auto"/>
              <w:left w:val="single" w:sz="12" w:space="0" w:color="auto"/>
              <w:bottom w:val="single" w:sz="12" w:space="0" w:color="auto"/>
              <w:right w:val="single" w:sz="12" w:space="0" w:color="auto"/>
            </w:tcBorders>
            <w:vAlign w:val="center"/>
            <w:hideMark/>
          </w:tcPr>
          <w:p w14:paraId="65CBA683" w14:textId="77777777" w:rsidR="00A06BF3" w:rsidRDefault="00A06BF3" w:rsidP="004536D1">
            <w:pPr>
              <w:suppressAutoHyphens w:val="0"/>
              <w:spacing w:line="276" w:lineRule="auto"/>
              <w:rPr>
                <w:rFonts w:asciiTheme="minorHAnsi" w:eastAsiaTheme="minorHAnsi" w:hAnsiTheme="minorHAnsi" w:cstheme="minorBidi"/>
                <w:kern w:val="0"/>
                <w:lang w:eastAsia="en-US"/>
              </w:rPr>
            </w:pPr>
          </w:p>
        </w:tc>
      </w:tr>
    </w:tbl>
    <w:p w14:paraId="6A8DBC63" w14:textId="77777777" w:rsidR="00A06BF3" w:rsidRDefault="00A06BF3" w:rsidP="00A06BF3"/>
    <w:p w14:paraId="5A810F6F" w14:textId="77777777" w:rsidR="00A06BF3" w:rsidRDefault="00A06BF3" w:rsidP="00A06BF3">
      <w:r>
        <w:t>Заместитель директора по УВР                                                                Егорова Р.Г.</w:t>
      </w:r>
    </w:p>
    <w:p w14:paraId="2439FDA0" w14:textId="77777777" w:rsidR="00A06BF3" w:rsidRDefault="00A06BF3" w:rsidP="00A06BF3"/>
    <w:p w14:paraId="5FC3B6F8" w14:textId="77777777" w:rsidR="00A06BF3" w:rsidRDefault="00A06BF3" w:rsidP="00A06BF3">
      <w:pPr>
        <w:tabs>
          <w:tab w:val="left" w:pos="7133"/>
        </w:tabs>
      </w:pPr>
      <w:r>
        <w:t>Классный руководитель</w:t>
      </w:r>
      <w:r>
        <w:tab/>
        <w:t>Ягофарова О.Ю.</w:t>
      </w:r>
    </w:p>
    <w:p w14:paraId="724F2BBF" w14:textId="77777777" w:rsidR="00A06BF3" w:rsidRDefault="00A06BF3" w:rsidP="00A06BF3">
      <w:pPr>
        <w:tabs>
          <w:tab w:val="left" w:pos="7133"/>
        </w:tabs>
      </w:pPr>
    </w:p>
    <w:p w14:paraId="624E2E8D" w14:textId="77777777" w:rsidR="00A06BF3" w:rsidRDefault="00A06BF3" w:rsidP="00A06BF3">
      <w:pPr>
        <w:tabs>
          <w:tab w:val="left" w:pos="7133"/>
        </w:tabs>
      </w:pPr>
      <w:r>
        <w:t>Учитель русского языка и литературы</w:t>
      </w:r>
      <w:r>
        <w:tab/>
        <w:t>Жемчужнова Е.Ю.</w:t>
      </w:r>
    </w:p>
    <w:p w14:paraId="6C5CD447" w14:textId="77777777" w:rsidR="00A06BF3" w:rsidRDefault="00A06BF3" w:rsidP="00A06BF3"/>
    <w:p w14:paraId="404887B4" w14:textId="77777777" w:rsidR="0008452A" w:rsidRDefault="0008452A"/>
    <w:sectPr w:rsidR="0008452A" w:rsidSect="001D46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77FD"/>
    <w:multiLevelType w:val="hybridMultilevel"/>
    <w:tmpl w:val="B39603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6C41EB"/>
    <w:multiLevelType w:val="hybridMultilevel"/>
    <w:tmpl w:val="0F6E6F3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5173C2A"/>
    <w:multiLevelType w:val="hybridMultilevel"/>
    <w:tmpl w:val="AADAE9C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1303E7F"/>
    <w:multiLevelType w:val="hybridMultilevel"/>
    <w:tmpl w:val="A2505E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6B708F"/>
    <w:multiLevelType w:val="hybridMultilevel"/>
    <w:tmpl w:val="C43CD60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70500276"/>
    <w:multiLevelType w:val="hybridMultilevel"/>
    <w:tmpl w:val="1E4C95FE"/>
    <w:lvl w:ilvl="0" w:tplc="D0DC044E">
      <w:start w:val="4"/>
      <w:numFmt w:val="decimal"/>
      <w:lvlText w:val="%1."/>
      <w:lvlJc w:val="left"/>
      <w:pPr>
        <w:tabs>
          <w:tab w:val="num" w:pos="644"/>
        </w:tabs>
        <w:ind w:left="644" w:hanging="360"/>
      </w:pPr>
    </w:lvl>
    <w:lvl w:ilvl="1" w:tplc="822E87D2" w:tentative="1">
      <w:start w:val="1"/>
      <w:numFmt w:val="decimal"/>
      <w:lvlText w:val="%2."/>
      <w:lvlJc w:val="left"/>
      <w:pPr>
        <w:tabs>
          <w:tab w:val="num" w:pos="1440"/>
        </w:tabs>
        <w:ind w:left="1440" w:hanging="360"/>
      </w:pPr>
    </w:lvl>
    <w:lvl w:ilvl="2" w:tplc="0270F516" w:tentative="1">
      <w:start w:val="1"/>
      <w:numFmt w:val="decimal"/>
      <w:lvlText w:val="%3."/>
      <w:lvlJc w:val="left"/>
      <w:pPr>
        <w:tabs>
          <w:tab w:val="num" w:pos="2160"/>
        </w:tabs>
        <w:ind w:left="2160" w:hanging="360"/>
      </w:pPr>
    </w:lvl>
    <w:lvl w:ilvl="3" w:tplc="DF2ACC12" w:tentative="1">
      <w:start w:val="1"/>
      <w:numFmt w:val="decimal"/>
      <w:lvlText w:val="%4."/>
      <w:lvlJc w:val="left"/>
      <w:pPr>
        <w:tabs>
          <w:tab w:val="num" w:pos="2880"/>
        </w:tabs>
        <w:ind w:left="2880" w:hanging="360"/>
      </w:pPr>
    </w:lvl>
    <w:lvl w:ilvl="4" w:tplc="4CC48420" w:tentative="1">
      <w:start w:val="1"/>
      <w:numFmt w:val="decimal"/>
      <w:lvlText w:val="%5."/>
      <w:lvlJc w:val="left"/>
      <w:pPr>
        <w:tabs>
          <w:tab w:val="num" w:pos="3600"/>
        </w:tabs>
        <w:ind w:left="3600" w:hanging="360"/>
      </w:pPr>
    </w:lvl>
    <w:lvl w:ilvl="5" w:tplc="37C627E2" w:tentative="1">
      <w:start w:val="1"/>
      <w:numFmt w:val="decimal"/>
      <w:lvlText w:val="%6."/>
      <w:lvlJc w:val="left"/>
      <w:pPr>
        <w:tabs>
          <w:tab w:val="num" w:pos="4320"/>
        </w:tabs>
        <w:ind w:left="4320" w:hanging="360"/>
      </w:pPr>
    </w:lvl>
    <w:lvl w:ilvl="6" w:tplc="6E5ADBE4" w:tentative="1">
      <w:start w:val="1"/>
      <w:numFmt w:val="decimal"/>
      <w:lvlText w:val="%7."/>
      <w:lvlJc w:val="left"/>
      <w:pPr>
        <w:tabs>
          <w:tab w:val="num" w:pos="5040"/>
        </w:tabs>
        <w:ind w:left="5040" w:hanging="360"/>
      </w:pPr>
    </w:lvl>
    <w:lvl w:ilvl="7" w:tplc="42EA5CDA" w:tentative="1">
      <w:start w:val="1"/>
      <w:numFmt w:val="decimal"/>
      <w:lvlText w:val="%8."/>
      <w:lvlJc w:val="left"/>
      <w:pPr>
        <w:tabs>
          <w:tab w:val="num" w:pos="5760"/>
        </w:tabs>
        <w:ind w:left="5760" w:hanging="360"/>
      </w:pPr>
    </w:lvl>
    <w:lvl w:ilvl="8" w:tplc="AAA4C57E" w:tentative="1">
      <w:start w:val="1"/>
      <w:numFmt w:val="decimal"/>
      <w:lvlText w:val="%9."/>
      <w:lvlJc w:val="left"/>
      <w:pPr>
        <w:tabs>
          <w:tab w:val="num" w:pos="6480"/>
        </w:tabs>
        <w:ind w:left="6480" w:hanging="360"/>
      </w:pPr>
    </w:lvl>
  </w:abstractNum>
  <w:abstractNum w:abstractNumId="6" w15:restartNumberingAfterBreak="0">
    <w:nsid w:val="706C382C"/>
    <w:multiLevelType w:val="hybridMultilevel"/>
    <w:tmpl w:val="64347492"/>
    <w:lvl w:ilvl="0" w:tplc="98FC63CC">
      <w:start w:val="6"/>
      <w:numFmt w:val="decimal"/>
      <w:lvlText w:val="%1."/>
      <w:lvlJc w:val="left"/>
      <w:pPr>
        <w:tabs>
          <w:tab w:val="num" w:pos="720"/>
        </w:tabs>
        <w:ind w:left="720" w:hanging="360"/>
      </w:pPr>
    </w:lvl>
    <w:lvl w:ilvl="1" w:tplc="EB9ECE7E" w:tentative="1">
      <w:start w:val="1"/>
      <w:numFmt w:val="decimal"/>
      <w:lvlText w:val="%2."/>
      <w:lvlJc w:val="left"/>
      <w:pPr>
        <w:tabs>
          <w:tab w:val="num" w:pos="1440"/>
        </w:tabs>
        <w:ind w:left="1440" w:hanging="360"/>
      </w:pPr>
    </w:lvl>
    <w:lvl w:ilvl="2" w:tplc="59C0AD08" w:tentative="1">
      <w:start w:val="1"/>
      <w:numFmt w:val="decimal"/>
      <w:lvlText w:val="%3."/>
      <w:lvlJc w:val="left"/>
      <w:pPr>
        <w:tabs>
          <w:tab w:val="num" w:pos="2160"/>
        </w:tabs>
        <w:ind w:left="2160" w:hanging="360"/>
      </w:pPr>
    </w:lvl>
    <w:lvl w:ilvl="3" w:tplc="8E668846" w:tentative="1">
      <w:start w:val="1"/>
      <w:numFmt w:val="decimal"/>
      <w:lvlText w:val="%4."/>
      <w:lvlJc w:val="left"/>
      <w:pPr>
        <w:tabs>
          <w:tab w:val="num" w:pos="2880"/>
        </w:tabs>
        <w:ind w:left="2880" w:hanging="360"/>
      </w:pPr>
    </w:lvl>
    <w:lvl w:ilvl="4" w:tplc="678E2134" w:tentative="1">
      <w:start w:val="1"/>
      <w:numFmt w:val="decimal"/>
      <w:lvlText w:val="%5."/>
      <w:lvlJc w:val="left"/>
      <w:pPr>
        <w:tabs>
          <w:tab w:val="num" w:pos="3600"/>
        </w:tabs>
        <w:ind w:left="3600" w:hanging="360"/>
      </w:pPr>
    </w:lvl>
    <w:lvl w:ilvl="5" w:tplc="0BE23F54" w:tentative="1">
      <w:start w:val="1"/>
      <w:numFmt w:val="decimal"/>
      <w:lvlText w:val="%6."/>
      <w:lvlJc w:val="left"/>
      <w:pPr>
        <w:tabs>
          <w:tab w:val="num" w:pos="4320"/>
        </w:tabs>
        <w:ind w:left="4320" w:hanging="360"/>
      </w:pPr>
    </w:lvl>
    <w:lvl w:ilvl="6" w:tplc="00366126" w:tentative="1">
      <w:start w:val="1"/>
      <w:numFmt w:val="decimal"/>
      <w:lvlText w:val="%7."/>
      <w:lvlJc w:val="left"/>
      <w:pPr>
        <w:tabs>
          <w:tab w:val="num" w:pos="5040"/>
        </w:tabs>
        <w:ind w:left="5040" w:hanging="360"/>
      </w:pPr>
    </w:lvl>
    <w:lvl w:ilvl="7" w:tplc="62E45E20" w:tentative="1">
      <w:start w:val="1"/>
      <w:numFmt w:val="decimal"/>
      <w:lvlText w:val="%8."/>
      <w:lvlJc w:val="left"/>
      <w:pPr>
        <w:tabs>
          <w:tab w:val="num" w:pos="5760"/>
        </w:tabs>
        <w:ind w:left="5760" w:hanging="360"/>
      </w:pPr>
    </w:lvl>
    <w:lvl w:ilvl="8" w:tplc="7F3CA7F6" w:tentative="1">
      <w:start w:val="1"/>
      <w:numFmt w:val="decimal"/>
      <w:lvlText w:val="%9."/>
      <w:lvlJc w:val="left"/>
      <w:pPr>
        <w:tabs>
          <w:tab w:val="num" w:pos="6480"/>
        </w:tabs>
        <w:ind w:left="6480" w:hanging="360"/>
      </w:pPr>
    </w:lvl>
  </w:abstractNum>
  <w:num w:numId="1" w16cid:durableId="1171339341">
    <w:abstractNumId w:val="5"/>
  </w:num>
  <w:num w:numId="2" w16cid:durableId="1810973546">
    <w:abstractNumId w:val="6"/>
  </w:num>
  <w:num w:numId="3" w16cid:durableId="475637">
    <w:abstractNumId w:val="2"/>
  </w:num>
  <w:num w:numId="4" w16cid:durableId="1370758399">
    <w:abstractNumId w:val="0"/>
  </w:num>
  <w:num w:numId="5" w16cid:durableId="1275597884">
    <w:abstractNumId w:val="3"/>
  </w:num>
  <w:num w:numId="6" w16cid:durableId="710299964">
    <w:abstractNumId w:val="1"/>
  </w:num>
  <w:num w:numId="7" w16cid:durableId="277956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06BF3"/>
    <w:rsid w:val="0008452A"/>
    <w:rsid w:val="001D160C"/>
    <w:rsid w:val="009624E0"/>
    <w:rsid w:val="0096288B"/>
    <w:rsid w:val="00A06BF3"/>
    <w:rsid w:val="00F31C6C"/>
    <w:rsid w:val="00FD7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76D9"/>
  <w15:docId w15:val="{C62AF95F-7074-4EFD-B9E9-432B45ED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BF3"/>
    <w:pPr>
      <w:suppressAutoHyphens/>
      <w:spacing w:after="0" w:line="240" w:lineRule="auto"/>
    </w:pPr>
    <w:rPr>
      <w:rFonts w:ascii="Times New Roman" w:eastAsia="Times New Roman" w:hAnsi="Times New Roman" w:cs="Times New Roman"/>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6BF3"/>
    <w:rPr>
      <w:color w:val="0000FF"/>
      <w:u w:val="single"/>
    </w:rPr>
  </w:style>
  <w:style w:type="paragraph" w:styleId="a4">
    <w:name w:val="List Paragraph"/>
    <w:basedOn w:val="a"/>
    <w:uiPriority w:val="34"/>
    <w:qFormat/>
    <w:rsid w:val="00A06BF3"/>
    <w:pPr>
      <w:ind w:left="720"/>
      <w:contextualSpacing/>
    </w:pPr>
  </w:style>
  <w:style w:type="character" w:styleId="a5">
    <w:name w:val="FollowedHyperlink"/>
    <w:basedOn w:val="a0"/>
    <w:uiPriority w:val="99"/>
    <w:semiHidden/>
    <w:unhideWhenUsed/>
    <w:rsid w:val="00A06B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pi.ru/sites/default/files/document/2018/5._pravila_zapolneniya_blankov_it_soch_izl_.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РГ</dc:creator>
  <cp:keywords/>
  <dc:description/>
  <cp:lastModifiedBy>Глеб Егоров</cp:lastModifiedBy>
  <cp:revision>5</cp:revision>
  <dcterms:created xsi:type="dcterms:W3CDTF">2025-11-12T09:04:00Z</dcterms:created>
  <dcterms:modified xsi:type="dcterms:W3CDTF">2026-07-12T11:11:00Z</dcterms:modified>
</cp:coreProperties>
</file>